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Košice sp. zn. 63Csp/182/2024 z 16. 12. 2024</w:t>
      </w:r>
    </w:p>
    <w:p>
      <w:r>
        <w:t>Uznesenie Mestského súdu Košice z 16. decembra 2024, sp. zn. 63Csp/182/2024, ECLI:SK:MSKE:2024:7124220249.1</w:t>
      </w:r>
    </w:p>
    <w:p>
      <w:r>
        <w:t>Súd: Mestský súd Košice</w:t>
      </w:r>
    </w:p>
    <w:p>
      <w:r>
        <w:t>Spisová značka: 63Csp/182/2024</w:t>
      </w:r>
    </w:p>
    <w:p>
      <w:r>
        <w:t>ECLI: ECLI:SK:MSKE:2024:7124220249.1</w:t>
      </w:r>
    </w:p>
    <w:p>
      <w:r>
        <w:t>Dátum vydania: 16. 12. 2024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Košice 63Csp/182/2024 7124220249 16. 12. 2024 JUDr. Lenka Jakabová ECLI:SK:MSKE:2024:7124220249.1</w:t>
      </w:r>
    </w:p>
    <w:p>
      <w:r>
        <w:t>Uznesenie Mestský súd Košice v spore žalobcu: Dopravný podnik mesta Košice, akciová spoločnosť, IČO: 31 701 914 Bardejovská 6 043 29 Košice zast.: JUDr. Peter Frajt, advokát, s.r.o. Garbiarska 5 040 01 Košice proti žalovanému: A. B., nar. X.X.XXXX C. XX XXX XX D. A. E. o zaplatenie 61,00 EUR s príslušenstvom takto rozhodol: Konanie z a s t a v u j e. Žalobcovi nárok na náhradu trov konania n e p r i z n á v a. odôvodnenie: Žalobca si v žalobe uplatnil nárok na zaplatenie peňažnej sumy 61 € s príslušenstvom. Mestský súd Košice výzvou zo dňa 4.11.2024 spis. zn. 63Csp/182/2024 vyzval žalobcu na zaplatenie súdneho poplatku v sume 25 eur v lehote 10 dní od doručenia výzvy s poučením, že ak poplatok nebude v určenej lehote zaplatený, súd konanie zastaví. Žalobcovi bola výzva doručená dňa 5.11.2024. Doposiaľ súdny poplatok nezaplatil. Podľa § 10 ods. 1 zák. č. 71/1992 Zb. o súdnych poplatkoch a poplatku za výpis z registra trestov v platnom znení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Vo výzve bol žalobca náležite poučený o následkoch nezaplatenia poplatku, napriek tomu súdny poplatok v stanovenej lehote nezaplatil. Preto podľa vyššie citovaného zákonného ustanovenia súd konanie zastavil.</w:t>
      </w:r>
    </w:p>
    <w:p>
      <w:r>
        <w:t>Podľa § 256 ods. 1 zák. č. 160/2015 Z. z. Civilného sporového poriadku (ďalej len „CSP“) ak strana procesne zavinila zastavenie konania, súd prizná náhradu trov konania protistrane. V danom prípade zastavenie konania procesne zavinil žalobca, ktorý nezaplatil súdny poplatok v stanovenej lehote. Žalovanému v konaní žiadne trovy nevznikli, keďže k zastaveniu konania dochádza predtým, ako sa mu doručila žaloba resp. akékoľvek ďalšie dokumenty súvisiace s týmto konaním. Žalovanému sa napokon nedoručuje ani toto uznesenie. Preto nie je potrebné rozhodovať o nároku žalovaného na náhradu trov konania. Vzhľadom na uvedené a na to, že žalobcovi nárok na náhradu trov konania nepatrí, súd rozhodol iba o nároku žalobcu na náhradu trov konania, a to tak, že žalobcovi nárok na náhradu trov konania nepriznal. Poučenie: Proti tomuto uzneseniu je prípustná sťažnosť, a to v lehote do 15 dní odo dňa jeho doručenia na Mestský súd Košice. Sťažnosť len proti dôvodom uznesenia nie je prípustná. (§ 239 ods. 1 a 2 CSP) Sťažnosť môže podať ten, v koho neprospech bolo uznesenie vydané (§ 240 CSP). V zmysle ust. § 243 CSP v sťažnosti sa popri všeobecných náležitostiach podania uvedie, proti ktorému uzneseniu smeruje, v čom sa postup alebo uznesenie súdu považuje za nesprávne a čoho sa sťažovateľ domáha. O sťažnosti rozhodne súd prvej inštancie ( § 248 CSP). Ak nie je sťažnosť dôvodná, súd sťažnosť zamietne ( § 250 ods. 1 CSP); ak je sťažnosť dôvodná, súd napadnuté uznesenie zruší alebo zmení; v prípade zrušenia uznesenia je súdny úradník viazaný právnym názorom súdu ( § 250 ods. 2 CSP).</w:t>
      </w:r>
    </w:p>
    <w:p/>
    <w:p>
      <w:r>
        <w:t>Zdroj: KAUZIS.SK – https://www.kauzis.sk/judikatura/r/ECLI:SK:MSKE:2024:7124220249.1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