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Košice sp. zn. 17Csp/282/2025 z 16. 1. 2026</w:t>
      </w:r>
    </w:p>
    <w:p>
      <w:r>
        <w:t>Uznesenie Mestského súdu Košice z 16. januára 2026, sp. zn. 17Csp/282/2025, ECLI:SK:MSKE:2026:7125219829.1</w:t>
      </w:r>
    </w:p>
    <w:p>
      <w:r>
        <w:t>Súd: Mestský súd Košice</w:t>
      </w:r>
    </w:p>
    <w:p>
      <w:r>
        <w:t>Spisová značka: 17Csp/282/2025</w:t>
      </w:r>
    </w:p>
    <w:p>
      <w:r>
        <w:t>ECLI: ECLI:SK:MSKE:2026:7125219829.1</w:t>
      </w:r>
    </w:p>
    <w:p>
      <w:r>
        <w:t>Dátum vydania: 16. 1. 2026</w:t>
      </w:r>
    </w:p>
    <w:p>
      <w:r>
        <w:t>Forma: Uznesenie</w:t>
      </w:r>
    </w:p>
    <w:p>
      <w:pPr>
        <w:pStyle w:val="Heading2"/>
      </w:pPr>
      <w:r>
        <w:t>Text rozhodnutia</w:t>
      </w:r>
    </w:p>
    <w:p>
      <w:r>
        <w:t>Súd: Spisová značka: Identifikačné číslo súdneho spisu: Dátum vydania rozhodnutia: Meno a priezvisko sudcu, VSÚ: ECLI:</w:t>
      </w:r>
    </w:p>
    <w:p>
      <w:r>
        <w:t>Mestský súd Košice 17Csp/282/2025 7125219829 16. 01. 2026 JUDr. Lucia Návesňáková ECLI:SK:MSKE:2026:7125219829.1</w:t>
      </w:r>
    </w:p>
    <w:p>
      <w:r>
        <w:t>Uznesenie Mestský súd Košice v spore žalobcu: Dopravný podnik mesta Košice, akciová spoločnosť, IČO: 31 701 914 Bardejovská 6 043 29 Košice zast.: JUDr. Peter Frajt, advokát, s.r.o. Garbiarska 5 040 01 Košice proti žalovanému: A. B., nar. XX.X.XXXX C. XX XXX XX D. o zaplatenie 61,00 EUR s príslušenstvom takto rozhodol: Konanie</w:t>
      </w:r>
    </w:p>
    <w:p>
      <w:r>
        <w:t>z a s t a v u j e. odôvodnenie:</w:t>
      </w:r>
    </w:p>
    <w:p>
      <w:r>
        <w:t>1. Žalobca sa žalobou doručenou tunajšiemu súdu domáhal voči žalovanému zaplatenia sumy 61,00 EUR s príslušenstvom. 2. Mestský súd Košice výzvou zo dňa 20.11.2025 vyzval žalobcu na zaplatenie súdneho poplatku za žalobu vo výške 25,00 EUR vyrubeného podľa položky 1 písm. a/ Sadzobníka súdnych poplatkov a to v lehote do 25 dní odo dňa doručenia výzvy s poučením, že ak nebude poplatok v určenej dobe zaplatený, súd konanie zastaví. 3. Predmetná výzva bola žalobcovi (právnemu zástupcovi žalobcu) doručená dňa 24.11.2025. Žalobca doposiaľ súdny poplatok za žalobu vo výške 25,00 EUR nezaplatil. 4. Podľa ust. § 10 ods. 1 zákona č. 71/1992 Zb. o súdnych poplatkoch a poplatku za výpis z registra trestov v platnom znení,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 5. Podľa ust. § 10 ods. 3 citovaného zákona, prvoinštančný súd zruší uznesenie o zastavení konania pre nezaplatenie súdneho poplatku, ak bol súdny poplatok zaplatený v lehote určenej súdom podľa odseku</w:t>
      </w:r>
    </w:p>
    <w:p>
      <w:r>
        <w:t>1 alebo ak sú na to dôvody podľa odseku 2. Prvoinštančný súd zruší uznesenie o zastavení konania pre nezaplatenie súdneho poplatku aj vtedy, ak bolo konanie prerušené podľa osobitného predpisu a správca v ňom pokračuje namiesto poplatníka. 6. Keďže súd v predmetnej výzve poučil žalobcu o následkoch nezaplatenia súdneho poplatku a tento súdny poplatok doposiaľ nezaplatil, súd na základe takto zisteného skutkového stavu a citovaných zákonných ustanovení konanie zastavil. Poučenie: Proti tomuto uzneseniu možno podať sťažnosť do 15 dní odo dňa jeho doručenia na Mestský súd Košice, v 2 písomných vyhotoveniach. Sťažnosť môže podať ten, v koho neprospech bolo uznesenie vydané. V sťažnosti sa popri všeobecných náležitostiach podania uvedie, proti ktorému uzneseniu smeruje, v čom sa postup alebo uznesenie súdu považuje za nesprávne a čoho sa sťažovateľ domáha. Rozsah, v akom sa uznesenie napáda, môže sťažovateľ rozšíriť len do uplynutia lehoty na podanie sťažnosti. Sťažnosť len proti dôvodom uznesenia nie je prípustná. V sťažnosti proti rozhodnutiu o zastavení súdneho konania pre nezaplatenie súdneho poplatku nemožno namietať skutočnosti, ktoré nastali po uplynutí lehoty na zaplatenie súdneho poplatku.</w:t>
      </w:r>
    </w:p>
    <w:p/>
    <w:p>
      <w:r>
        <w:t>Zdroj: KAUZIS.SK – https://www.kauzis.sk/judikatura/r/ECLI:SK:MSKE:2026:7125219829.1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