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3Sžr/150/2014 z 30. 3. 2015</w:t>
      </w:r>
    </w:p>
    <w:p>
      <w:r>
        <w:t>Uznesenie Najvyššieho súdu SR z 30. marca 2015, sp. zn. 3Sžr/150/2014, ECLI:SK:NSSR:2015:7014200727.2</w:t>
      </w:r>
    </w:p>
    <w:p>
      <w:r>
        <w:t>Súd: Najvyšší súd</w:t>
      </w:r>
    </w:p>
    <w:p>
      <w:r>
        <w:t>Spisová značka: 3Sžr/150/2014</w:t>
      </w:r>
    </w:p>
    <w:p>
      <w:r>
        <w:t>ECLI: ECLI:SK:NSSR:2015:7014200727.2</w:t>
      </w:r>
    </w:p>
    <w:p>
      <w:r>
        <w:t>Dátum vydania: 30.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3Sžr/150/2014 Identifikačné číslo súdneho spisu: 7014200727 Dátum vydania rozhodnutia: 31. 03. 2015 Meno a priezvisko sudcu, VSÚ: JUDr. Ivan Rumana ECLI: ECLI:SK:NSSR:2015:7014200727.2 Uznesenie Najvyšší súd Slovenskej republiky v právnej veci navrhovateľa: POHOTOVOSŤ, s.r.o., Pribinova 25, Bratislava, IČO: 35 807 598, proti odporcovi: Okresný úrad Rožňava, katastrálny odbor, Jarná č. 2, Rožňava, za účasti: G. H., bytom T., o opravnom prostriedku proti rozhodnutiu odporcu č. OU-RV- KO2-2014/V 705-Ge zo dňa 24.04.2014, o odvolaní navrhovateľa proti rozsudku Krajského súdu v Košiciach č. k. 2Sp/28/2014-17 zo dňa 02.09.2014,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OU-RV-KO2-2014/V 705-Ge zo dňa 24.04.2014,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10.03.2015, doručeným Najvyššiemu súdu Slovenskej republiky dňa 16.03.2015,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https://www.kauzis.sk/judikatura/r/ECLI:SK:NSSR:2015:7014200727.2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