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5Sžr/7/2016 z 22. 8. 2016</w:t>
      </w:r>
    </w:p>
    <w:p>
      <w:r>
        <w:t>Uznesenie Najvyššieho súdu SR z 22. augusta 2016, sp. zn. 5Sžr/7/2016, ECLI:SK:NSSR:2016:2015200166.1</w:t>
      </w:r>
    </w:p>
    <w:p>
      <w:r>
        <w:t>Súd: Najvyšší súd</w:t>
      </w:r>
    </w:p>
    <w:p>
      <w:r>
        <w:t>Spisová značka: 5Sžr/7/2016</w:t>
      </w:r>
    </w:p>
    <w:p>
      <w:r>
        <w:t>ECLI: ECLI:SK:NSSR:2016:2015200166.1</w:t>
      </w:r>
    </w:p>
    <w:p>
      <w:r>
        <w:t>Dátum vydania: 22. 8. 2016</w:t>
      </w:r>
    </w:p>
    <w:p>
      <w:r>
        <w:t>Forma: Uznesenie</w:t>
      </w:r>
    </w:p>
    <w:p>
      <w:r>
        <w:t>Oblasť práva: Správne právo</w:t>
      </w:r>
    </w:p>
    <w:p>
      <w:pPr>
        <w:pStyle w:val="Heading2"/>
      </w:pPr>
      <w:r>
        <w:t>Text rozhodnutia</w:t>
      </w:r>
    </w:p>
    <w:p>
      <w:r>
        <w:t>Súd: Najvyšší súd Spisová značka: 5Sžr/7/2016 Identifikačné číslo súdneho spisu: 2015200166 Dátum vydania rozhodnutia: 23. 08. 2016 Meno a priezvisko sudcu, VSÚ: JUDr. Milan Morava ECLI: ECLI:SK:NSSR:2016:2015200166.1 Uznesenie Najvyšší súd Slovenskej republiky v právnej veci navrhovateľa: POHOTOVOSŤ, s.r.o. so sídlom v Bratislave, Pribinova 25, proti odporcovi: Okresný úrad Galanta, katastrálny odbor, so sídlom Ul. 29. augusta č. 10, Galanta, za účasti: W. S., bytom L. K. XXX, zastúpená opatrovníkom A.. A.D., vyšším súdnym úradníkom Okresného súdu Trnava, o preskúmanie zákonnosti rozhodnutia odporcu z 26. augusta 2014, č. V 2715/14, konajúc o odvolaní navrhovateľa proti rozsudku Krajského súdu v Trnave z 2. októbra 2015, č.k. 20Sp/2/2015-38, takto r o z h o d o l : Najvyšší súd Slovenskej republiky odvolacie konanie z a s t a v u j e . Žiaden z účastníkov n e m á p r á v o na náhradu trov odvolacieho konania. o d ô v o d n e n i e : Krajský súd v Trnave (ďalej len „krajský súd“) rozsudkom z 2. októbra 2015, č.k. 20Sp/2/2015-38, potvrdil napadnuté rozhodnutie, ktorým odporca zamietol návrh na vklad zmluvy o zriadení záložného práva na nehnuteľnostiach uzavretej medzi navrhovateľom ako záložným veriteľom a W. S. ako záložcom č. 242/2014-PTR z 30.05.2014. Proti tomuto rozsudku krajského súdu podal v lehote ustanovenej zákonom (§ 204 ods. 1 v spojení s § 246c ods. 1 veta prvá, § 250l ods. 2 Občianskeho súdneho poriadku; ďalej len „OSP“) odvolanie navrhovateľ a žiadal jeho zmenu v zmysle podaného opravného prostriedku. Podaním doručeným najvyššiemu súdu 1. februára 2016, vzal navrhovateľ svoje odvolanie v celom rozsahu späť a žiadal, aby súd konanie zastavil a účastníkom konania náhradu jeho trov nepriznal. Podľa § 250l ods. 1, 2 OSP podľa ustanovení tejto hlavy sa postupuje v prípadoch, v ktorých zákon zveruje súdom rozhodovanie o opravných prostriedkoch proti neprávoplatným rozhodnutiam správnych orgánov (odsek 1). Pokiaľ v tejto hlave nie je ustanovené inak, použije sa primerane ustanovenie druhej hlavy s výnimkou § 250a (odsek 2). Podľa § 246c ods. 1 veta prvá OSP pre riešenie otázok, ktoré nie sú priamo upravené v tejto časti, sa použijú primerane ustanovenia prvej, tretej a štvrtej časti tohto zákona. Podľa § 207 ods. 2 OSP dokiaľ o odvolaní nebolo rozhodnuté, možno ho vziať späť. Ak niekto vzal odvolanie späť, nemôže ho podať znova. Podľa § 207 ods. 3 OSP ak sa odvolanie, o ktorom nebolo rozhodnuté, vzalo späť, odvolací súd odvolacie konanie zastaví. Keďže navrhovateľ vzal svoje odvolanie späť skôr, ako o ňom bolo rozhodnuté, Najvyšší súd Slovenskej republiky (ďalej len „najvyšší súd“) ako súd odvolací (§ 10 ods. 2 OSP v spojení s § 246c ods. 1 veta prvá OSP, § 250l ods. 2 OSP) odvolacie konanie podľa § 207 ods. 3 OSP, v spojení s § 246c ods. 1 veta prvá, § 250l ods. 2 OSP zastavil.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Účastníkom náhradu trov odvolacieho konania nepriznal (§ 224 ods. 1, § 146 ods. 1 písm. c/ OSP v spojení s § 246c ods. 1 veta prvá, § 250l ods. 2 OSP).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https://www.kauzis.sk/judikatura/r/ECLI:SK:NSSR:2016:2015200166.1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