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7XECdo/4/2015 z 12. 12. 2016</w:t>
      </w:r>
    </w:p>
    <w:p>
      <w:r>
        <w:t>Uznesenie Najvyššieho súdu SR z 12. decembra 2016, sp. zn. 7XECdo/4/2015, ECLI:SK:NSSR:2016:4209202167.1</w:t>
      </w:r>
    </w:p>
    <w:p>
      <w:r>
        <w:t>Súd: Najvyšší súd</w:t>
      </w:r>
    </w:p>
    <w:p>
      <w:r>
        <w:t>Spisová značka: 7XECdo/4/2015</w:t>
      </w:r>
    </w:p>
    <w:p>
      <w:r>
        <w:t>ECLI: ECLI:SK:NSSR:2016:4209202167.1</w:t>
      </w:r>
    </w:p>
    <w:p>
      <w:r>
        <w:t>Dátum vydania: 12. 12. 2016</w:t>
      </w:r>
    </w:p>
    <w:p>
      <w:r>
        <w:t>Forma: Uznesenie</w:t>
      </w:r>
    </w:p>
    <w:p>
      <w:pPr>
        <w:pStyle w:val="Heading2"/>
      </w:pPr>
      <w:r>
        <w:t>Text rozhodnutia</w:t>
      </w:r>
    </w:p>
    <w:p>
      <w:r>
        <w:t>Súd: Najvyšší súd Spisová značka: 7XECdo/4/2015 Identifikačné číslo súdneho spisu: 4209202167 Dátum vydania rozhodnutia: 13. 12. 2016 Meno a priezvisko sudcu, VSÚ: JUDr. Lubor Šebo ECLI: ECLI:SK:NSSR:2016:4209202167.1 Uznesenie Najvyšší súd Slovenskej republiky v exekučnej veci oprávnenej POHOTOVOSŤ, s.r.o., so sídlom v Bratislave, Pribinova č. 25, IČO: 35 807 598, zastúpenej obchodnou spoločnosťou Fridrich Paľko, s.r.o., so sídlom v Bratislave, Grösslingova č. 4, IČO: 36 864 421, v mene ktorej koná konateľ a advokát doc. JUDr. Branislav Fridrich, PhD., proti povinnému M. D., trvale bytom T., o vymoženie 334,61 € s príslušenstvom, vedenej na Okresnom súde Komárno pod sp. zn. 13 Er 96/2009, o odvolaní a dovolaní oprávnenej proti uzneseniu Krajského súdu v Nitre z 31. októbra 2013 sp. zn. 9 CoE 149/2013, takto r o z h o d o l : I. Konanie o odvolaní z a s t a v u j e . II. Návrh na prerušenie dovolacieho konania z a m i e t a . III. Dovolanie o d m i e t a . IV. Povinný má nárok na náhradu trov odvolacieho a dovolacieho konania. o d ô v o d n e n i e : 1. Krajský súd v Nitre (ďalej aj „odvolací súd“) uznesením z 31. októbra 2013 sp. zn. 9 CoE 149/2013 potvrdil uznesenie Okresného súdu Komárno (ďalej aj „súd prvej inštancie“) z 5. februára 2013 č. k. 13 Er 96/2009-13 a návrhy oprávnenej na prerušenie konania zamietol. Odvolací súd dospel k záveru, že súd prvej inštancie správne zistil skutkový stav a vec aj správne právne posúdil a z tohto dôvodu sa stotožnil s odôvodnením napadnutého rozhodnutia a poukázal naň. Všetky zmluvné podmienky posúdené súdom prvej inštancie ako neprijateľné považuje aj odvolací súd za neprijateľné, pretože tieto zmluvné dojednania neboli individuálne dojednané, nakoľko sú súčasťou všeobecných zmluvných podmienok. Povinný ich mohol len ako celok prijať alebo odmietnuť a spôsobujú značnú nerovnováhu v právach a povinnostiach zmluvných strán v neprospech spotrebiteľa. Uviedol, že vzhľadom na to, že neprijateľné zmluvné podmienky v spotrebiteľských zmluvách sú neplatné, súd prvej inštancie správne rozhodol o zastavení exekúcie. 2. Proti tomuto uzneseniu odvolacieho súdu podala oprávnená dovolanie. 3. Podľa prechodného ustanovenia § 470 ods. 1 Civilného sporového poriadku, zákona č. 160/2015 Z.z. (ďalej len „CSP“), ktorý nadobudol účinnosť 1. júla 2016,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4. Najvyšší súd Slovenskej republiky ako súd dovolací (§ 35 CSP) preskúmal vec a dospel k záveru, že dovolanie oprávnenej treba odmietnuť z dôvodu, že smeruje proti rozhodnutiu, proti ktorému nie je dovolanie prípustné (§ 447 písm. c/ CSP). 5. Nakoľko ide o dovolanie podané v obdobnej veci, aká už bola v počte aspoň päť predmetom konania pred dovolacím súdom na základe skoršieho dovolania toho istého dovolateľa - viď konania vedené na najvyššom súde pod sp. zn. 3 ECdo 105/2014, 3 CoE 61/2014, 3 ECdo 235/2014, 3 CoE 142/2014, 3 ECdo 195/2014, 3 CoE 116/2014, 3 ECdo 188/2013, 3 CoE 82/2013, 3 ECdo 228/2013, 3 CoE 80/2013, 3 ECdo 238/2013, 3 CoE 109/2013, 3 ECdo 173/2013, 3 CoE 39/2013, 3 ECdo 167/2013, 4 Cdo 34/2013, 2 ECdo 148/2013, 4 Cdo 56/2013, 5 ECdo 210/2013, 5 CoE 64/2013, 6 ECdo 210/2013, 6 CoE 85/2013, 7 ECdo 30/2013, 7 ECdo 266/2014, 8 ECdo 205/2014, 8 ECdo 179/2014. Dovolací súd sa s odôvodneniami rozhodnutí, ktoré boli vydané v týchto konaniach (a to tak vo vzťahu k zastaveniu odvolacieho konania, ako aj k návrhu na prerušenie dovolacieho konania a odmietnutiu dovolania), v celom rozsahu stotožňuje a poukazuje na ne. V zmysle § 452 ods. 1 CSP už ďalšie dôvody neuvádza. 6. Vzhľadom na uvedené možno zhrnúť, že v danom prípade prípustnosť dovolania oprávnenej nemožno vyvodiť z ustanovenia § 239 O.s.p., ani z ustanovenia § 237 ods. 1 O.s.p. Najvyšší súd Slovenskej republiky preto dovolanie oprávnenej odmietol podľa § 447 písm. c/ CSP ako procesne neprípustné. 7. Rozhodnutie o nároku na náhradu trov dovolacieho konania dovolací súd neodôvodňuje (§ 451 ods. 3 veta druhá CSP). 8. Toto rozhodnutie vo výrokoch I., II., III. prijal senát Najvyššieho súdu Slovenskej republiky pomerom hlasov 3 : 0. 9. Rozhodnutie vo výroku IV., týkajúcom sa trov odvolacieho a dovolacieho konania, prijal senát Najvyššieho súdu Slovenskej republiky pomerom hlasov 2 : 1. Poučenie: Proti tomuto uzneseniu nie je prípustný opravný prostriedok.</w:t>
      </w:r>
    </w:p>
    <w:p/>
    <w:p>
      <w:r>
        <w:t>Zdroj: KAUZIS.SK – https://www.kauzis.sk/judikatura/r/ECLI:SK:NSSR:2016:4209202167.1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