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2Sžo/46/2015 z 16. 2. 2016</w:t>
      </w:r>
    </w:p>
    <w:p>
      <w:r>
        <w:t>Uznesenie Najvyššieho súdu SR z 16. februára 2016, sp. zn. 2Sžo/46/2015, ECLI:SK:NSSR:2016:5014201308.1</w:t>
      </w:r>
    </w:p>
    <w:p>
      <w:r>
        <w:t>Súd: Najvyšší súd</w:t>
      </w:r>
    </w:p>
    <w:p>
      <w:r>
        <w:t>Spisová značka: 2Sžo/46/2015</w:t>
      </w:r>
    </w:p>
    <w:p>
      <w:r>
        <w:t>ECLI: ECLI:SK:NSSR:2016:5014201308.1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2Sžo/46/2015 Identifikačné číslo súdneho spisu: 5014201308 Dátum vydania rozhodnutia: 17. 02. 2016 Meno a priezvisko sudcu, VSÚ: JUDr. Elena Kováčová ECLI: ECLI:SK:NSSR:2016:5014201308.1</w:t>
      </w:r>
    </w:p>
    <w:p>
      <w:r>
        <w:t>Uznesenie Najvyšší súd Slovenskej republiky v právnej veci navrhovateľa: POHOTOVOSŤ, s.r.o., IČO: 35 807 598, so sídlom Pribinova 25, Bratislava, proti odporcovi: Okresný úrad Žilina, katastrálny odbor, so sídlom A. Kmeťa 17, Žilina, za účasti: P., o preskúmanie rozhodnutia odporcu č. V-5877/2014 zo dňa 21. augusta 2014, na odvolanie navrhovateľa proti rozsudku Krajského súdu v Žiline č. k. 22Sp/78/2014-19 zo dňa 16. januára 2015,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Krajský súd v Žiline napadnutým rozsudkom č. k. 22Sp/78/2014-19 zo dňa 16. januára 2015 potvrdil rozhodnutie odporcu č. V-5877/2014 zo dňa 21. augusta 2014 o zamietnutí návrhu na vklad záložného práva do katastra nehnuteľností podľa záložnej zmluvy uzavretej dňa 1. júla 2014 medzi P., zastúpenou združením ProHelp - združenie občianskoprávnej pomoci, ako záložcom, a spoločnosťou POHOTOVOSŤ, s.r.o. ako záložným veriteľom, predmetom ktorej boli nehnuteľnosti zapísané na LV č. XXXX pre katastrálne územie M., podľa § 31 ods. 3 zákona č. 162/1995 Z. z. o katastri nehnuteľností a o zápise vlastníckych a iných práv k nehnuteľnostiam (katastrálny zákon) v znení neskorších predpisov. Účastníkom náhradu trov konania nepriznal.</w:t>
      </w:r>
    </w:p>
    <w:p>
      <w:r>
        <w:t>Proti tomuto rozsudku krajského súdu podal navrhovateľ v zákonnej lehote odvolanie. V odvolaní navrhol napadnutý rozsudok krajského súdu zmeniť, zrušiť rozhodnutie odporcu č. V-5877/2014 zo dňa 21. augusta 2014 a vec mu vrátiť na ďalšie konanie.</w:t>
      </w:r>
    </w:p>
    <w:p>
      <w:r>
        <w:t>Podaním zo dňa 2. februára 2016, doručeným Najvyššiemu súdu Slovenskej republiky dňa 5. februára 2016, navrhovateľ zobral svoje odvolanie zo dňa 27. januára 2015 proti rozsudku Krajského súdu v Žiline č. k. 22Sp/78/2014-19 zo dňa 16. januára 2015 v celom rozsahu späť a navrhol odvolacie konanie zastaviť.</w:t>
      </w:r>
    </w:p>
    <w:p>
      <w:r>
        <w:t>Najvyšší súd Slovenskej republiky ako súd odvolací (§ 10 ods. 2 v spojení s § 246c ods. 1 Občianskeho súdneho poriadku) preskúmal napadnutý rozsudok krajského súdu spolu s konaním, ktoré mu predchádzalo, a dospel k záveru, že odvolacie konanie je potrebné zastaviť.</w:t>
      </w:r>
    </w:p>
    <w:p>
      <w:r>
        <w:t>Podľa ustanovenia § 207 ods. 3 Občianskeho súdneho poriadku ak sa odvolanie, o ktorom nebolo rozhodnuté, vzalo späť, odvolací súd odvolacie konanie zastaví.</w:t>
      </w:r>
    </w:p>
    <w:p>
      <w:r>
        <w:t>Keďže navrhovateľ, ktorý uvedené rozhodnutie krajského súdu napadol odvolaním, zobral toto svoje odvolanie v celom rozsahu späť, Najvyšší súd Slovenskej republiky odvolacie konanie v súlade s ustanovením § 207 ods. 3 Občianskeho súdneho poriadku zastavil.</w:t>
      </w:r>
    </w:p>
    <w:p>
      <w:r>
        <w:t>O náhrade trov konania odvolací súd rozhodol v zmysle ustanovenia § 246c ods. 1 veta prvá v spojení s § 146 ods. 1 písm. c/ Občianskeho súdneho poriadku, tak že žiaden z účastníkov nemá právo na náhradu trov konania, ak bolo konanie zastavené.</w:t>
      </w:r>
    </w:p>
    <w:p>
      <w:r>
        <w:t>Poučenie:</w:t>
      </w:r>
    </w:p>
    <w:p>
      <w:r>
        <w:t>Proti tomuto rozhodnutiu nie je prípustný riadny opravný prostriedok.</w:t>
      </w:r>
    </w:p>
    <w:p/>
    <w:p>
      <w:r>
        <w:t>Zdroj: KAUZIS.SK – https://www.kauzis.sk/judikatura/r/ECLI:SK:NSSR:2016:5014201308.1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