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2Sžo/118/2015 z 28. 6. 2016</w:t>
      </w:r>
    </w:p>
    <w:p>
      <w:r>
        <w:t>Uznesenie Najvyššieho súdu SR z 28. júna 2016, sp. zn. 2Sžo/118/2015, ECLI:SK:NSSR:2016:6015200210.1</w:t>
      </w:r>
    </w:p>
    <w:p>
      <w:r>
        <w:t>Súd: Najvyšší súd</w:t>
      </w:r>
    </w:p>
    <w:p>
      <w:r>
        <w:t>Spisová značka: 2Sžo/118/2015</w:t>
      </w:r>
    </w:p>
    <w:p>
      <w:r>
        <w:t>ECLI: ECLI:SK:NSSR:2016:6015200210.1</w:t>
      </w:r>
    </w:p>
    <w:p>
      <w:r>
        <w:t>Dátum vydania: 28. 6. 2016</w:t>
      </w:r>
    </w:p>
    <w:p>
      <w:r>
        <w:t>Forma: Uznesenie</w:t>
      </w:r>
    </w:p>
    <w:p>
      <w:pPr>
        <w:pStyle w:val="Heading2"/>
      </w:pPr>
      <w:r>
        <w:t>Text rozhodnutia</w:t>
      </w:r>
    </w:p>
    <w:p>
      <w:r>
        <w:t>Súd: Najvyšší súd Spisová značka: 2Sžo/118/2015 Identifikačné číslo súdneho spisu: 6015200210 Dátum vydania rozhodnutia: 29. 06. 2016 Meno a priezvisko sudcu, VSÚ: JUDr. Elena Kováčová ECLI: ECLI:SK:NSSR:2016:6015200210.1 Uznesenie Najvyšší súd Slovenskej republiky v právnej veci navrhovateľa: Pohotovosť, s.r.o., IČO: 35 807 598, so sídlom v Bratislave, Pribinova ul. č. 25, proti odporcovi: Okresný úrad Veľký Krtíš, katastrálny odbor, Komenského 3, Veľký Krtíš, za účasti: C., o preskúmanie rozhodnutia odporcu z 03. decembra 2014, číslo V 63/2013, o odvolaní navrhovateľa proti rozsudku Krajského súdu v Banskej Bystrici zo 07. apríla 2015, č. k. 27Sp/9/2015-20, takto r o z h o d o l : Najvyšší súd Slovenskej republiky odvolacie konanie z a s t a v u j e . Účastníci nemajú právo na náhradu trov odvolacieho konania. o d ô v o d n e n i e : Krajský súd v Banskej Bystrici rozsudkom zo 07. apríla 2015, č. k. 27Sp/9/2015-20, potvrdil rozhodnutie Okresného úradu Veľký Krtíš, Komenského 3, Veľký Krtíš, z 03. decembra 2014, číslo V 63/2013,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11. decembra 2012, pretože bolo zistené, že zmluva bola neplatne uzavretá. Navrhovateľovi právo na náhradu trov konania nepriznal. Proti rozsudku krajského súdu podal navrhovateľ odvolanie, ktoré podaním z 11. mája 2016, doručeným odvolaciemu súdu 26. mája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https://www.kauzis.sk/judikatura/r/ECLI:SK:NSSR:2016:6015200210.1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