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9XCdo/339/2016 z 6. 12. 2016</w:t>
      </w:r>
    </w:p>
    <w:p>
      <w:r>
        <w:t>Uznesenie Najvyššieho súdu SR z 6. decembra 2016, sp. zn. 9XCdo/339/2016, ECLI:SK:NSSR:2016:6912212976.2</w:t>
      </w:r>
    </w:p>
    <w:p>
      <w:r>
        <w:t>Súd: Najvyšší súd</w:t>
      </w:r>
    </w:p>
    <w:p>
      <w:r>
        <w:t>Spisová značka: 9XCdo/339/2016</w:t>
      </w:r>
    </w:p>
    <w:p>
      <w:r>
        <w:t>ECLI: ECLI:SK:NSSR:2016:6912212976.2</w:t>
      </w:r>
    </w:p>
    <w:p>
      <w:r>
        <w:t>Dátum vydania: 6. 12. 2016</w:t>
      </w:r>
    </w:p>
    <w:p>
      <w:r>
        <w:t>Forma: Uznesenie</w:t>
      </w:r>
    </w:p>
    <w:p>
      <w:pPr>
        <w:pStyle w:val="Heading2"/>
      </w:pPr>
      <w:r>
        <w:t>Text rozhodnutia</w:t>
      </w:r>
    </w:p>
    <w:p>
      <w:r>
        <w:t>Súd: Najvyšší súd Spisová značka: 9XCdo/339/2016 Identifikačné číslo súdneho spisu: 6912212976 Dátum vydania rozhodnutia: 07. 12. 2016 Meno a priezvisko sudcu, VSÚ: JUDr. Peter Paluda ECLI: ECLI:SK:NSSR:2016:6912212976.2 Uznesenie Najvyšší súd Slovenskej republiky v právnej veci žalobkyne POHOTOVOSŤ, s. r. o., so sídlom v Bratislave, Pribinova č. 25, IČO: 35 807 598, proti žalovanej Slovenskej republike, za ktorú koná Ministerstvo spravodlivosti Slovenskej republiky, so sídlom v Bratislave, Župné nám. č. 13, IČO: 00 166 073, o náhradu škody a nemajetkovej ujmy, vedenej na Okresnom súde Rimavská Sobota pod sp. zn. 9C/193/2012, o dovolaní žalobkyne proti uzneseniu Krajského súdu v Banskej Bystrici z 8. decembra 2015, sp. zn. 14Co/326/2015, takto r o z h o d o l : Dovolanie o d m i e t a. Žalovaná má nárok na náhradu trov dovolacieho konania. o d ô v o d n e n i e : 1. Okresný súd Rimavská Sobota uznesením z 20. februára 2015 č. k. 9C/193/2012-78 uložil žalobkyni povinnosť zaplatiť súdny poplatok v sume 20 eur za podané odvolanie vo veci samej. 2. O odvolaní žalobkyne Krajský súd v Banskej Bystrici z 08. decembra 2015, sp. zn. 14Co/326/2015 rozhodol tak, že potvrdil napadnuté uznesenie súdu prvej inštancie ako vecne správne. V odôvodnení rozhodnutia uviedol, že žalobkyni vznikla podaním odvolania poplatková povinnosť v súlade s ustanovením § 1 ods. 1, s ustanovením § 2 ods. 4 a s ustanovením § 5 ods. 1 písm. a/ zákona č. 71/1992 Zb. o súdnych poplatkoch a poplatku za výpis z registra trestov (ďalej len „zákon o súdnych poplatkoch“). Nestotožnil sa s tvrdením žalobkyne, že v danom prípade je konanie vecne oslobodené od súdneho poplatku podľa ustanovenia § 4 ods. 1 písm. k/ zákona o súdnych poplatkoch v znení účinnom do 30. septembra 2012. Uviedol, že poplatkový úkon bol navrhnutý po 30. septembri 2012, kedy sa naň už vecné oslobodenie nevzťahovalo. 3. Proti uvedenému rozhodnutiu odvolacieho súdu podala žalobkyňa dovolanie. Rozhodnutie odvolacieho súdu označila za prekvapivé a priečiace sa zákonu. Súdy jej vyrubili súdny poplatok, ktorý jej nemal byť vyrubený a tým jej mali odňať možnosť konať pred súdom (ustanovenie § 241 ods. 2 písm. a/ O. s. p. v spojení s ustanovením § 237 ods. 1 písm. f/ O. s. p.). Žiadala preto rozhodnutie odvolacieho súdu, ako aj rozhodnutie súdu prvej inštancie zrušiť. 4.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Vzhľadom na vyššie uvedené a skutočnosť, že dovolanie žalobkyne bolo podané pred 1. júlom 2016 t.j. za účinnosti zákona č. 99/1963 Zb. Občianskeho súdneho poriadku, prípustnosť podaného dovolania posudzoval súd v zmysle § 236 a nasl. O. s. p. 5. Najvyšší súd Slovenskej republiky (ďalej len „najvyšší súd“) ako súd dovolací (§ 35 CSP) po zistení, že dovolanie podala v stanovenej lehote (§ 427 ods. 1 CSP) prostredníctvom zamestnanca, ktorý má vysokoškolské právnické vzdelanie druhého stupňa (§ 429 ods. 2 písm. b/ CSP) strana, v ktorej neprospech bolo napadnuté rozhodnutie vydané (§ 424 CSP), bez nariadenia pojednávania (§ 443 CSP) dospel k záveru, že tento mimoriadny opravný prostriedok žalobkyne smeruje proti rozhodnutiu, proti ktorému nie je prípustný, preto dovolanie odmietol (§ 447 písm. c/ CSP). 6. V danom prípade ide o dovolanie podané v obdobnej veci, ktorá už bola aspoň v piatich prípadoch predmetom konania pred dovolacím súdom na základe skoršieho dovolania podaného tou istou dovolateľkou - viď konania vedené na Najvyššom súde Slovenskej republiky pod sp. zn. 1Cdo/218/2014, 2Cdo/280/2014, 2Cdo/295/2014, 3Cdo/180/2014, 3Cdo/229/2014, 4Cdo/223/2014, 5Cdo/180/2014, 5Cdo/301/2014, 6Cdo/69/2014, 7Cdo/358/2014, 7Cdo/398/2014, 8Cdo/235/2014, 8Cdo/431/2014. Dovolací súd sa s odôvodneniami rozhodnutí, ktoré boli vydané v týchto konaniach, v celom rozsahu stotožňuje a poukazuje na ne. V zmysle § 452 ods. 1 C. s. p. už ďalšie dôvody neuvádza. 7. Vzhľadom na to, že dovolanie žalobkyne proti uzneseniu odvolacieho súdu nie je prípustné Najvyšší súd Slovenskej republiky ho odmietol podľa § 447 písm. c/ C. s. p. bez toho, aby sa zaoberal dôvodnosťou podaného dovolania. 8. Vzhľadom na to, že dovolanie žalobkyne bolo odmietnuté, rozhodnutie o nároku na náhradu trov dovolacieho konania v konaní úspešnej protistrany - žalovanej, súd v zmysle § 451 ods. 3 veta druhá C. s. p. už neodôvodňuje. O výške náhrady trov konania žalovanej rozhodne súd prvej inštancie (§ 262 ods. 2 C. s. p.). 9. Toto rozhodnutie prijal senát Najvyššieho súdu Slovenskej republiky pomerom hlasov 3 : 0. Poučenie: Proti tomuto uzneseniu nie je prípustný opravný prostriedok.</w:t>
      </w:r>
    </w:p>
    <w:p/>
    <w:p>
      <w:r>
        <w:t>Zdroj: KAUZIS.SK – https://www.kauzis.sk/judikatura/r/ECLI:SK:NSSR:2016:6912212976.2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