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5XCdo/85/2016 z 28. 11. 2016</w:t>
      </w:r>
    </w:p>
    <w:p>
      <w:r>
        <w:t>Uznesenie Najvyššieho súdu SR z 28. novembra 2016, sp. zn. 5XCdo/85/2016, ECLI:SK:NSSR:2016:8114201699.1</w:t>
      </w:r>
    </w:p>
    <w:p>
      <w:r>
        <w:t>Súd: Najvyšší súd</w:t>
      </w:r>
    </w:p>
    <w:p>
      <w:r>
        <w:t>Spisová značka: 5XCdo/85/2016</w:t>
      </w:r>
    </w:p>
    <w:p>
      <w:r>
        <w:t>ECLI: ECLI:SK:NSSR:2016:8114201699.1</w:t>
      </w:r>
    </w:p>
    <w:p>
      <w:r>
        <w:t>Dátum vydania: 28. 11. 2016</w:t>
      </w:r>
    </w:p>
    <w:p>
      <w:r>
        <w:t>Forma: Uznesenie</w:t>
      </w:r>
    </w:p>
    <w:p>
      <w:r>
        <w:t>Oblasť práva: Občianske právo</w:t>
      </w:r>
    </w:p>
    <w:p>
      <w:pPr>
        <w:pStyle w:val="Heading2"/>
      </w:pPr>
      <w:r>
        <w:t>Text rozhodnutia</w:t>
      </w:r>
    </w:p>
    <w:p>
      <w:r>
        <w:t>Súd: Najvyšší súd Spisová značka: 5XCdo/85/2016 Identifikačné číslo súdneho spisu: 8114201699 Dátum vydania rozhodnutia: 29. 11. 2016 Meno a priezvisko sudcu, VSÚ: JUDr. Soňa Mesiarkinová ECLI: ECLI:SK:NSSR:2016:8114201699.1 Uznesenie Najvyšší súd Slovenskej republiky v senáte zloženom z predsedníčky senátu JUDr. Sone Mesiarkinovej a členov senátu JUDr. Heleny Haukvitzovej a JUDr. Mariána Sluka, PhD., v spore žalobkyne POHOTOVOSŤ, s.r.o., so sídlom v Bratislave, Pribinova č. 25, IČO: 35 807 598, proti žalovanej Slovenskej republike, za ktorú koná Ministerstvo spravodlivosti Slovenskej republiky, so sídlom v Bratislave, Župné námestie č. 13, o náhradu majetkovej škody a nemajetkovej ujmy, vedenej na Okresnom súde Prešov pod sp.zn. 10 C 11/2014, o dovolaní žalobkyne proti uzneseniu Krajského súdu v Prešove z 26. januára 2016 sp.zn. 19 Co 432/2015, takto r o z h o d o l : I. Dovolanie o d m i e t a. II. Žalovaná má nárok na náhradu trov dovolacieho konania. o d ô v o d n e n i e : 1. Krajský súd v Prešove uznesením z 26. januára 2016 sp.zn. 19 Co 432/2015 potvrdil uznesenie Okresného súdu Prešov z 10. novembra 2015 č.k. 10 C 11/2014-46, ktorým bola žalobkyni uložená povinnosť zaplatiť súdny poplatok 20 € za podané odvolanie. 2. Proti tomuto uzneseniu odvolacieho súdu podala žalobkyňa dovolanie 1. apríla 2016. 3.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4. Najvyšší súd Slovenskej republiky (ďalej len „najvyšší súd“) ako súd dovolací (§ 35 CSP) po zistení, že dovolanie podala v stanovenej lehote (§ 427 ods. 1 CSP) strana, v ktorej neprospech bolo napadnuté rozhodnutie vydané (§ 424 CSP) a za ktorú koná jej zamestnanec s právnickým vzdelaním (§ 429 ods. 2 písm. b/ CSP), bez nariadenia pojednávania (§ 443 CSP) dospel k záveru, že tento mimoriadny opravný prostriedok žalobkyne smeruje proti rozhodnutiu, proti ktorému nie je prípustný, preto dovolanie treba odmietnuť (§ 447 písm. c/ CSP). 5. Najvyšší súd na stručné odôvodnenie svojho rozhodnutia (§ 451 ods. 3 CSP) uvádza, že v danom prípade ide o obdobnú vec, ktorá už bola aspoň v piatich prípadoch predmetom konania pred dovolacím súdom na základe skoršieho dovolania podaného tou istou dovolateľkou (§ 452 ods. 1 CSP). Išlo o konania vedené na najvyššom súde pod sp.zn. 3 Cdo 180/2014, 3 Cdo 275/2014, 3 Cdo 333/2014, 3 Cdo 374/2014, 3 Cdo 428/2014, 5 Cdo 301/2014, 5 Cdo 390/2014, 5 Cdo 365/2014, 7 Cdo 398/2014, 7 Cdo 466/2014, 8 Cdo 265/2014. S odôvodneniami rozhodnutí, ktoré boli vydané v týchto konaniach, sa najvyšší súd v celom rozsahu stotožňuje aj v preskúmavanej veci a poukazuje na ne, preto už ďalšie dôvody neuvádza (452 ods. 1 CSP). 6. Rozhodnutie o nároku na náhradu trov dovolacieho konania najvyšší súd neodôvodňuje (§ 451 ods. 3 veta druhá CSP). 7. Toto rozhodnutie prijal senát najvyššieho súdu pomerom hlasov 3 : 0. Poučenie: Proti tomuto uzneseniu nie je prípustný opravný prostriedok.</w:t>
      </w:r>
    </w:p>
    <w:p/>
    <w:p>
      <w:r>
        <w:t>Zdroj: KAUZIS.SK – https://www.kauzis.sk/judikatura/r/ECLI:SK:NSSR:2016:8114201699.1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