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13XCdo/150/2016 z 28. 9. 2016</w:t>
      </w:r>
    </w:p>
    <w:p>
      <w:r>
        <w:t>Uznesenie Najvyššieho súdu SR z 28. septembra 2016, sp. zn. 13XCdo/150/2016, ECLI:SK:NSSR:2016:8514201217.1</w:t>
      </w:r>
    </w:p>
    <w:p>
      <w:r>
        <w:t>Súd: Najvyšší súd</w:t>
      </w:r>
    </w:p>
    <w:p>
      <w:r>
        <w:t>Spisová značka: 13XCdo/150/2016</w:t>
      </w:r>
    </w:p>
    <w:p>
      <w:r>
        <w:t>ECLI: ECLI:SK:NSSR:2016:8514201217.1</w:t>
      </w:r>
    </w:p>
    <w:p>
      <w:r>
        <w:t>Dátum vydania: 28. 9. 2016</w:t>
      </w:r>
    </w:p>
    <w:p>
      <w:r>
        <w:t>Forma: Uznesenie</w:t>
      </w:r>
    </w:p>
    <w:p>
      <w:pPr>
        <w:pStyle w:val="Heading2"/>
      </w:pPr>
      <w:r>
        <w:t>Text rozhodnutia</w:t>
      </w:r>
    </w:p>
    <w:p>
      <w:r>
        <w:t>Súd: Najvyšší súd Spisová značka: 13XCdo/150/2016 Identifikačné číslo súdneho spisu: 8514201217 Dátum vydania rozhodnutia: 29. 09. 2016 Meno a priezvisko sudcu, VSÚ: JUDr. Štefan Michálik ECLI: ECLI:SK:NSSR:2016:8514201217.1 Uznesenie Najvyšší súd Slovenskej republiky v právnej veci žalobkyne POHOTOVOSŤ, s.r.o., so sídlom v Bratislave, Pribinova č. 25, IČO: 35 807 598, zastúpenej Fridrich Paľko, s. r. o., so sídlom v Bratislave, Grösslingova č. 4, IČO: 36 864 421, proti žalovanej Slovenskej republike, za ktorú koná Ministerstvo spravodlivosti Slovenskej republiky, so sídlom v Bratislave, Župné nám. č. 13, o náhradu škody a nemajetkovej ujmy, vedenej na Okresnom súde Stará Ľubovňa pod, sp. zn. 4 C 42/2014, o dovolaní žalobkyne proti rozsudku Krajského súdu v Prešove z 28. septembra 2015, sp. zn. 7 Co 148/2015, 7 Co 149/2015, takto r o z h o d o l : Dovolanie o d m i e t a. Žalovaná má nárok na náhradu trov dovolacieho konania. o d ô v o d n e n i e : 1. Okresný súd Stará Ľubovňa uznesením z 26. marca 2015, č.k. 4 C 42/2014-104, uložil žalobkyni povinnosť zaplatiť súdny poplatok za odvolanie vo výške 20,- eur podľa položky 7a Sadzobníka súdnych poplatkov, ktorý tvorí prílohu zákona č. 71/1992 Zb. o súdnych poplatkoch a poplatku za výpis z registra trestov v znení neskorších predpisov (ďalej len „zákon č. 71/1992 Zb.“). 2. Na odvolanie žalobkyne Krajský súd v Prešove rozsudkom z 28. septembra 2015, sp. zn. 7 Co 148/2015, 7 Co 149/2015, potvrdil uznesenie súdu prvého stupňa, ktorým súd prvého stupňa uložil žalobkyni zaplatiť súdny poplatok za podané odvolanie vo výške 20 eur. V odôvodnení poukázal na ustanovenie § 6 ods. 2 zákona č. 71/1992 Zb. vrátane jeho prechodných ustanovení, keď mal za to, že žalobkyňa by nebola povinná súdny poplatok zaplatiť len za predpokladu, že by odvolanie podala do 30. septembra 2012. Aplikácia právnej úpravy zákona účinného v čase vzniku poplatkovej povinnosti (teda v čase podania odvolania) bola preto podľa neho zo strany okresného súdu správna. 3. Proti uzneseniu odvolacieho súdu podala dovolanie žalobkyňa a žiadala rozhodnutia súdov oboch nižších stupňov zrušiť a pre prípad úspešnosti priznať jej náhradu trov dovolacieho konania. Dovolanie odôvodnila tým, že jej postupom súdu bola odňatá možnosť konať pred súdom (§ 241 ods. 2 písm. a/ O.s.p. v spojení s § 237 písm. f/ O.s.p.), ktorá vada mala spočívať v prekvapivosti rozhodnutia odvolacieho súdu a v porušení práva dovolateľky na súdnu ochranu zaručenú v čl. 46 ods. 1 Ústavy Slovenskej republiky, pretože jej súd uložil poplatkovú povinnosť tam, kde ju nemala. 4. Najvyšší súd Slovenskej republiky ako súd dovolací [§ 35 zákona č. 160/2015 Z. z. Civilného sporového poriadku (ďalej len „C.s.p.“)] po zistení, že dovolanie podala včas strana sporu, v ktorej neprospech bolo rozhodnutie vydané (§ 424 C.s.p.), bez nariadenia dovolacieho pojednávania (§ 443 C.s.p.), dospel k záveru, že dovolanie treba odmietnuť, pretože smeruje proti rozhodnutiu, proti ktorému dovolanie nie je prípustné (§ 447 písm. c/ C.s.p.). 5. Vzhľadom k tomu, že dovolanie žalobkyne bolo podané pred 1. júlom 2016, t. j. za účinnosti zákona č. 99/1963 Zb. Občianskeho súdneho poriadku v znení neskorších predpisov, dovolací súd postupoval v zmysle ustanovenia § 470 ods. 2 C.s.p., podľa ktorého právne účinky úkonov, ktoré nastali v konaní predo dňom nadobudnutia účinnosti tohto zákona, zostávajú zachované, a prípustnosť podaného dovolania posudzoval v zmysle § 236, § 237 ods. 1 a § 239 O.s.p. 6. V danom prípade ide o dovolanie podané v obdobnej veci, ktorá už bola aspoň v piatich prípadoch predmetom konania pred dovolacím súdom na základe skoršieho dovolania podaného tou istou dovolateľkou - viď konania vedené na Najvyššom súde Slovenskej republiky pod, sp. zn. 3 Cdo 180/2014, 3 Cdo 275/2014, 3 Cdo 333/2014, 3 Cdo 374/2014, 3 Cdo 428/2014, 4 Cdo 266/2014, 4 Cdo 363/2014, 4 Cdo 391/2014, 4 Cdo 402/2014, 5 Cdo 301/2014, 5 Cdo 390/2014, 5 Cdo 365/2014, 7 Cdo 398/2014, 7 Cdo 466/2014, 8 Cdo 265/2014. Dovolací súd sa s odôvodneniami rozhodnutí, ktoré boli vydané v týchto konaniach, v celom rozsahu stotožňuje a poukazuje na ne. V zmysle § 452 ods. 1 C.s.p. už ďalšie dôvody neuvádza. 7. Vzhľadom na to, že dovolanie žalobkyne podľa § 237 a 239 O.s.p. prípustné nie je, Najvyšší súd Slovenskej republiky ho odmietol podľa § 447 písm. c/ C.s.p. bez toho, aby sa zaoberal dôvodnosťou podaného dovolania. 8. Rozhodnutie o nároku na náhradu trov dovolacieho konania dovolací súd v zmysle § 451 ods. 3 veta druhá C.s.p. neodôvodňuje. O výške náhrady trov konania žalovanej rozhodne súd prvej inštancie (§ 262 ods. 2 C.s.p.). 9. Toto rozhodnutie prijal senát Najvyššieho súdu Slovenskej republiky pomerom hlasov 3 : 0. Poučenie: Proti tomuto uzneseniu nie je prípustný opravný prostriedok.</w:t>
      </w:r>
    </w:p>
    <w:p/>
    <w:p>
      <w:r>
        <w:t>Zdroj: KAUZIS.SK – https://www.kauzis.sk/judikatura/r/ECLI:SK:NSSR:2016:8514201217.1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