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39Ek/50/2024 z 30. 5. 2024</w:t>
      </w:r>
    </w:p>
    <w:p>
      <w:r>
        <w:t>Uznesenie Okresného súdu Banská Bystrica z 30. mája 2024, sp. zn. 39Ek/50/2024, ECLI:SK:OSBB:2024:6124207167.2</w:t>
      </w:r>
    </w:p>
    <w:p>
      <w:r>
        <w:t>Súd: Okresný súd Banská Bystrica</w:t>
      </w:r>
    </w:p>
    <w:p>
      <w:r>
        <w:t>Spisová značka: 39Ek/50/2024</w:t>
      </w:r>
    </w:p>
    <w:p>
      <w:r>
        <w:t>ECLI: ECLI:SK:OSBB:2024:6124207167.2</w:t>
      </w:r>
    </w:p>
    <w:p>
      <w:r>
        <w:t>Dátum vydania: 30. 5. 2024</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39Ek/50/2024 6124207167 30. 05. 2024 JUDr. Milan Belko ECLI:SK:OSBB:2024:6124207167.2</w:t>
      </w:r>
    </w:p>
    <w:p>
      <w:r>
        <w:t>Uznesenie Okresný súd Banská Bystrica v exekúcii oprávneného: Union zdravotná poisťovňa, a.s., so sídlom Karadžičova 10, 814 53 Bratislava, IČO: 36 284 831, proti povinnému: A. B., nar. XX.XX.XXXX, trvale bytom C. D. XXXX/XX, XXX XX E., o vymoženie 850,92 EUR, vedenú súdnym exekútorom: JUDr. Richard Gibarti, so sídlom exekútorského úradu Plzenská 2, 080 01 Prešov, IČO: 37 938 916, pod sp. zn. 274EX 58/24, o návrhu povinného na zastavenie exekúcie, takto rozhodol: Súd návrh povinného na zastavenie exekúcie podľa § 61l ods. 3 Exekučného poriadku z a m i e t a . odôvodnenie: 1. Oprávnený sa návrhom na vykonanie exekúcie zo dňa 16.01.2024 domáhal od povinného vymoženia 850,92 EUR na podklade exekučného titulu – výkazu nedoplatkov č. 2190007300, ktorý dňa 27.07.2021 vydala Union zdravotná poisťovňa, a.s. (ďalej len „exekučný titul“). Exekučný titul nadobudol právoplatnosť dňa 03.10.2023 a vykonateľnosť dňa 17.11.2023. 2. Okresný súd Banská Bystrica po preskúmaní návrhu na vykonanie exekúcie a priložených príloh vydal dňa 19.01.2024 poverenie na vykonanie exekúcie súdnemu exekútorovi: JUDr. Richard Gibarti, so sídlom exekútorského úradu Plzenská 2, 080 01 Prešov, IČO: 37 938 916, ktorý exekúciu vedie pod sp. zn. 274EX 58/24. 3. Upovedomenie o začatí exekúcie bolo povinnému doručené dňa 13.02.2024 a návrh na zastavenie exekúcie podal dňa 28.02.2024, teda v zákonnom stanovenej 15-dňovej lehote a odôvodnil ho nasledovne. Vzhľadom k tomu, že bolo na základe vykonateľného exekučného titulu na peňažné plnenie zo strany Union zdravotná poisťovňa, a.s. za poistné za rok 2020 vydané upovedomenie o začatí exekúcie a to za rok, v ktorom platili kovidové opatrenia. Zo strany oprávneného mi do dnešného dňa nebola doručená žiadna úradná listina s ročným vyúčtovaním za rok 2020. Zo strany oprávneného je uvádzané obchodné meno A. B. – LIAEX, miesto podnikania: F. XX. XXX XX F., ktoré je od roku 2007 zrušené. Považujem túto skutočnosť zo strany oprávneného za účelovú, keďže si bol vedomý, že táto adresa, na ktorej sa nachádzalo miesto podnikania a kde na listine vlastníctva bol okrem iných zapísaný aj oprávnený. Nehnuteľnosť má už iného vlastníka a ja neviem, akým spôsobom a za akých okolností k prevodu aj vysporiadaniu došlo. Dňa 14.07.2020 som absolvoval zo zdravotných dôvodov imunitného charakteru operáciu odstránenia všetkých zubov v ústnej dutine, pričom poskytovateľom zdravotnej starostlivosti je DENTAL CENTER KOŠICE s.r.o.. Všetky vyšetrenia, náklady spojené s operáciou aj liečbou a následným implatačným výkonom boli hradené výlučne v mojej réžii. Oprávnený sa v tomto a ani iných minulých procesoch súvisiacich zo zdravotnou starostlivosťou nepodieľal. Mám za to, že oprávnenému som počas celej doby poistenia nespôsobil žiadne finančné náklady spojené so zdravotnou starostlivosťou mojej osoby. Nespôsobil som mu ani žiadnu škodu, a preto je výkon exekučného titulu zo strany oprávneného v rozpore s dobrými mravmi, morálkou a etikou. Ide len o získanie finančných prostriedkov za každú cenu.</w:t>
      </w:r>
    </w:p>
    <w:p>
      <w:r>
        <w:t>4. Oprávnený zaujal k návrhu povinného na zastavenie exekúcie nasledovné stanovisko. Exekučným titulom, na základe ktorého je vedená exekúcia pod označením 274EX 58/24 súdnym exekútorom JUDr. Richardom Gibartim je Výkaz nedoplatkov č. 2190007300 vydaný zdravotnou poisťovňou dňa 27.07.2021 v zmysle § 17a zákona č. 580/2004 Z. z. o zdravotnom poistení a o zmene a doplnení zákona č. 95/2002 Z. z. o poisťovníctve a o zmene a doplnení niektorých zákonov v znení neskorších predpisov (ďalej len „zákon o zdravotnom poistení“). Výkaz nedoplatkov nadobudol právoplatnosť dňa 03.10.2023 a vykonateľnosť dňa 17.11.2023. Na základe právoplatného a vykonateľného exekučného titulu si zdravotná poisťovňa uplatnila svoje právo návrhom na vykonanie exekúcie dňa 16.01.2024. Vo svojom podaní povinný namieta doručovanie Výkazu nedoplatkov č. 2190007300. Oprávnený považuje za potrebné uviesť, že exekučný titul – Výkaz nedoplatkov bol povinnému doručený dňa 17.09.2023 o čom svedčí aj doručenka ktorou oprávnený disponuje, pričom adresa doručenia bola C. D. XXXX/ XX, XXX XX E.. Na základe vyššie uvedeného je možné konštatovať, že došlo k riadnemu doručeniu exekučného titulu. Povinný vo svojom podaní neuviedol žiaden relevantný dôvod, ktorý by odôvodňoval zastavenie exekúcie. Oprávnený upozorňuje, že exekúcia sa môže v zmysle Exekučného poriadku zastaviť len z taxatívne uvedených dôvodov, pričom dôvody, ktoré uvádza povinný nezodpovedajú žiadnemu zákonnému dôvodu zastavenia exekúcie, nakoľko oprávnený splnil všetky predpoklady riadneho doručovania predpokladané legislatívou. Oprávnený si dovoľuje podotknúť, že pohľadávka predstavuje neuhradené poistné. Zdravotné poistenie je povinné a vzťahuje sa na každú fyzickú osobu, ktorá má trvalý pobyt v SR – výnimky umožňuje len zákon. Vykonávanie verejného zdravotného poistenia je činnosť vo verejnom záujme, pri ktorej sa hospodári s verejnými prostriedkami. Finančné prostriedky, ktoré v systéme verejného zdravotného poistenia absentujú z dôvodu nedisciplinovanosti platiteľov poistného, pocítia aj ostatní platitelia, ktorí pravidelne do systému prispievajú, či už ako zamestnanci, SZČO, zamestnávatelia, samoplatitelia, a pod. Preto je dôležité, aby pri dobrovoľnom nesplnení povinnosti platiteľmi poistného sa obzvlášť dôsledne postupovalo pri vymáhaní týchto nedoplatkov. Na základe vyššie uvedených skutočností oprávnený oznamuje, že nesúhlasí so zastavením exekučného konania a žiada súd, aby návrh povinného na zastavenie exekúcie bol zamietnutý ako nedôvodný. 5. Súdny exekútor sa k návrhu povinného na zastavenie exekúcie zo dňa 28.02.2024 nevyjadril. 6. Podľa § 61k ods.1 zákona č. 233/1995 Z.z. o súdnych exekútoroch a exekučnej činnosti (Exekučný poriadok) a o zmene a doplnení ďalších zákonov v znení neskorších predpisov (ďalej len „Exekučný poriadok“), súd exekúciu zastaví v celom rozsahu alebo v časti, ak a) po vzniku exekučného titulu nastali okolnosti, ktoré spôsobili zánik vymáhaného nároku, b) exekučný titul bol zrušený, c) je tu dôvod podľa osobitného predpisu, pre ktorý sú uznanie alebo výkon cudzieho exekučného titulu neprípustné, ibaže ho bolo možné v konaní už skôr uplatniť (§ 54 ods.2), d) sú tu iné skutočnosti, ktoré bránia vymáhateľnosti exekučného titulu e) je predpoklad, že iná povinnosť uložená exekučným titulom, najmä povinnosť niečoho sa zdržať alebo niečo strpieť, ktorú okrem povinného nemôžu vykonať iné osoby, bude dobrovoľne a riadne plnená aj bez vedenia exekučného konania; predpokladá sa, že iná povinnosť je dobrovoľne a riadne plnená, ak od posledného porušenia tejto inej povinnosti uplynulo najmenej 6 mesiacov. . 7. Podľa § 61k ods. 2 Exekučného poriadku, povinný môže z dôvodom podľa odseku 1 podať do 15 dní od doručenia upovedomenia o začatí exekúcie návrh na zastavenie exekúcie. Návrh na zastavenie exekúcie musí byť odôvodnený a musia v ňom byť uvedené všetky skutočnosti, ktoré povinný môže ku dňu podania návrhu uplatniť. Takýto návrh má odkladný účinok. 8. Podľa § 61k ods. 3 Exekučného poriadku, v neskôr podaných návrhoch na zastavenie exekúcie môže povinný namietať len skutočnosti, ktoré nastali po uplynutí lehoty podľa odseku 2. V poradí ďalších návrhoch na zastavenie exekúcie môže povinný namietať len skutočnosti, ktoré nastali po podaní predchádzajúceho návrhu na zastavenie exekúcie. Obmedzenia podľa prvej a druhej vety sa neuplatnia, ak ide o také skutočnosti, ktoré povinný bez vlastnej viny nemohol skôr uplatniť. 9. Podľa § 64 Exekučného poriadku, spôsob vykonania exekúcie určí exekútor, ak tento zákon neustanovuje inak (§ 167 a 172). Spôsob vykonania exekúcie určí exekútor tak, aby bol primeraný vymáhanej povinnosti a aby hodnota zabezpečeného majetku povinného zodpovedala hodnote vymáhanej povinnosti.</w:t>
      </w:r>
    </w:p>
    <w:p>
      <w:r>
        <w:t>10. Podľa § 65 Exekučného poriadku, exekútor môže vykonať exekúciu v jednom exekučnom konaní aj niekoľkými spôsobmi. V prípade zjavného nepomeru vymáhanej povinnosti a hodnoty zabezpečeného majetku povinného je exekútor, po preukázaní dostatočného zabezpečenia vymáhanej povinnosti majetkom zo strany povinného a na jeho žiadosť, povinný odblokovať zabezpečený majetok v prevyšujúcej časti. 11. Podľa § 45 ods. 2 písm. h) Exekučného poriadku, exekučným titulom na účely tohto zákona je aj vykonateľné rozhodnutie a výkaz nedoplatkov vo veciach sociálneho zabezpečenia, sociálneho poistenia, starobného dôchodkového sporenia a vo veciach verejného zdravotného poistenia. 12. Podľa § 46 ods. 1 písm. d) Exekučného poriadku, potvrdením o vykonateľnosti opatrí exekučný titul v ostatných prípadoch orgán na to oprávnený alebo orgán, ktorý schválil dohodu, na podklade ktorej exekúciu zákon pripúšťa. 13. Návrh na zastavenie exekúcie je procesnou obranou povinného proti neprípustnej exekúcii, ktorého účelom je zastavenie exekúcie alebo upustenie od exekúcie v prípadoch vymedzených Exekučným poriadkom. Povinný v návrhu musí uviesť skutočnosti, ktoré nastali po vzniku exekučného titulu a ktoré spôsobili zánik vymáhaného nároku, resp. bránia jeho vymáhateľnosti alebo sú tu iné dôvody, pre ktoré je exekúcia neprípustná (napr. vymáhaný nárok zanikol splnením, exekučný titul bol zrušený na základe mimoriadnych opravných prostriedkov a pod.) 14. Účelom exekučného konania je nútená realizácia exekučného titulu vykonaná zásahom do práv povinného. Uskutočňuje sa za podmienok a predpokladov vymedzených procesnými predpismi s cieľom uspokojiť nárok oprávneného, ktorá mu bola priznaná vykonateľným rozhodnutím súdu alebo iného orgánu, prípadne vo verejnej listine (notárska zápisnica) a dobrovoľne sa nesplnila. Súd je v exekučnom konaní v ktoromkoľvek štádiu povinný skúmať materiálnu a formálnu vykonateľnosť exekučného titulu, ako aj zhodu návrhu na vykonanie exekúcie s exekučným titulom, a to nielen v štádiu preskúmavania návrhu na vykonanie exekúcie podľa § 53 ods. 1 Exekučného poriadku za účelom vydania poverenia na vykonanie exekúcie, ale aj za účelom zistenia existencie dôvodu podľa § 53 ods. 3 Exekučného poriadku, pre ktorý by bolo potrebné návrh na vykonanie exekúcie zamietnuť, alebo taktiež aj v prípade, keď by došlo k vydaniu poverenia na vykonanie exekúcie pre zistenie dôvodu na zastavenie exekúcie podľa § 61k ods. 1 Exekučného poriadku, a to aj bez návrhu povinného na zastavenie exekúcie. Ustanovenie § 61k ods. 1 Exekučného poriadku taxatívne vymenúva dôvody, pre ktoré musí súd exekúciu zastaviť, a to bez ohľadu na to, či to účastník konania navrhol. 15. Exekučný súd v konaní o návrhu na zastavenie exekúcie skúma oprávnenosť a dôvodnosť začatia exekúcie. Pre posúdenie návrhu na zastavenie exekúcie je rozhodujúci stav ku dňu začatia exekučného konania, t. j. moment podania návrhu na vykonanie exekúcie. Dôkazné bremeno ohľadom tvrdení uvedených v návrhu na zastavenie exekúcie zaťažuje výlučne povinného, ktorý návrh na zastavenie exekúcie podal. Ustanovenie § 61k ods. 1 Exekučného poriadku taxatívne vymenúva dôvody, pre ktoré musí súd exekúciu zastaviť, a to bez ohľadu na to, či to účastník konania navrhol. Súd pri svojom rozhodovaní vychádzal z vyššie citovaného ustanovenia Exekučného poriadku, z ktorého vyplýva, že návrh na zastavenie exekúcie musí byť odôvodnený a musia v ňom byť uvedené všetky skutočnosti, ktoré povinný môže ku dňu podania návrhu uplatniť. Povinný musí uviesť okolnosti, ktoré podľa neho po vzniku exekučného titulu spôsobili zánik vymáhaného nároku, zrušenie exekučného titulu alebo iné skutočnosti, ktoré jeho vymáhateľnosti bránia. 16. Dôkazné bremeno ako inštitút procesného práva postihuje toho z účastníkov, v ktorého záujme je, aby určitá skutočnosť tvrdená účastníkom konania bola v konaní preukázaná v takom rozsahu, aby ju súd uznal za pravdivú. Ako už bolo uvedené, dôkazné bremeno zaťažuje v exekučnom konaní v súvislosti s návrhom na zastavenie exekúcie povinného. Bremeno tvrdenia a dôkazné bremeno, teda povinnosť označiť dôkazy na preukázanie týchto tvrdení, je vecou povinného, a to vo vzťahu k tým skutočnostiam, ktoré tvrdí, a z ktorých by v konaní bolo možné vyvodiť pre neho priaznivé právne dôsledky. Preto podstatnou náležitosťou návrhu na zastavenie exekúcie je jednak povinnosť tvrdenia, a zároveň dôkazná povinnosť, pričom ich nedodržanie sa prejavuje v procesnej ujme povinného, ktorou je nepriaznivé rozhodnutie vo veci samej. Teda ak v konaní povinný unesie dôkazné bremeno, je dôvod jeho návrhu vyhovieť, ak ho neunesie, jeho návrh je potrebné zamietnuť.</w:t>
      </w:r>
    </w:p>
    <w:p>
      <w:r>
        <w:t>17. Každý, voči komu bolo vydané riadne, právoplatné a vykonateľné rozhodnutie, je povinný ho rešpektovať a v súlade s výrokom v ňom obsiahnutom sa podľa neho správať, pod hrozbou exekúcie. Pokiaľ povinnosť uloženú exekučným titulom povinný dobrovoľne nesplnil, má oprávnený právo, v súlade s právnym poriadkom Slovenskej republiky, toto plnenie vynútiť prostredníctvo súdneho exekútora, a to podaním návrhu na vykonanie exekúcie. Zákon síce chráni aj záujmy povinného, nesmie však zároveň ani zanedbávať záujmy oprávneného, pretože v jeho prospech už bola exekúcia nariadená a oprávnený má právo žiadať, aby v nej bolo pokračované a aby sa uspokojenie jeho nároku neodďaľovalo. 18. „Výkaz nedoplatkov sa vzťahuje na povinnosť platiť poistné, ktorá vznikla pred jeho zostavením a zároveň sa pred jeho zostavením stala splatnou. Výkaz nedoplatkov teda nemá konštitutívny charakter, nespôsobuje vznik novej povinnosti platiť poistné a nemá ani vplyv na splatnosť poistného. Výkaz nedoplatkov je len administratívnym dokumentom, ktorý zostavuje poisťovňa z údajov evidencie poistného a ktorý sa v zmysle právnej úpravy obsiahnutej v § 17a zákona č. 580/2004 Z. z. stáva exekučným titulom, nezakladá žiadne nové práva alebo povinnosti platiteľa poistného. Ide o sumár už splatných povinností, ktoré majú zákonný podklad a vyplývajú zo zákonom stanovenej povinnosti, ktorú má platiteľ poistného splniť bez vydania a doručenia rozhodnutia, resp. výkazu nedoplatkov.“ (I. ÚS 229/2023 zo dňa 23.11.2023) 19. Exekučným titulom bol povinný zaviazaný zaplatiť nedoplatok z titulu ročného zúčtovania poistného za rok 2020 vo výške 850,92 EUR a to na účet oprávneného v lehote do 45 dní odo dňa nadobudnutia právoplatnosti výkazu nedoplatkov, pričom k nadobudnutiu právoplatnosti došlo dňa 03.10.2023. 20. Súd konštatuje, že tvrdenie povinného o nedoručení exekučného titulu sa nezakladá na pravde, nakoľko oprávnený ku svojmu k návrhu povinného na zastavenie exekúcie pripojil listinu preukazujúcu prevzatie exekučného titulu (výkazu nedoplatkov) povinným, z ktorej vyplýva, že povinnému bol exekučný titul (výkaz nedoplatkov) doručený dňa 17.09.2023, pričom adresa uvedená na doručenke je zhodná s adresou trvalého pobytu povinného t.j. C. D. XXXX/XX, XXX XX E.. Keďže si povinný exekučný titul preukázateľne prevzal, nič mu nebránilo, aby voči nemu podal v zákonnom stanovenej lehote námietky. 21. Pokiaľ povinný poukazuje na to, že nedoplatok na poistnom v sume 850,92 EUR oprávnenému nespôsobil, súd uvádza, že uvedenú skutočnosť mal namietať prostredníctvom námietok voči exekučnému titulu a nie až v návrhu na zastavenie exekúcie. V návrhu na zastavenie exekúcie je totiž možné namietať len skutočnosti, ktoré nastali po vzniku exekučného titulu. 22. Prostredníctvom návrhu na zastavenie exekúcie povinný namieta aj spôsob vedenia exekúcie povereným súdnym exekútorom. V tejto súvislosti exekučný súd uvádza, že o spôsobe výkonu exekúcie rozhoduje výlučne súdny exekútor a súd nie je oprávnený do výkonu exekúcie zasahovať. Voľba konkrétneho spôsobu vykonávania exekúcie sa spája s rozsahom vymáhanej pohľadávky a objemom a druhom majetku povinných. Vhodnosť a primeranosť jednotlivých spôsobov posudzuje sám súdny exekútor. Pokiaľ povinní spochybňujú zákonný postup súdneho exekútora, súd poukazuje na to, že orgánom štátneho dohľad nad činnosťou Slovenskej komory exekútorov ako aj nad činnosťou jednotlivých súdnych exekútorov je Ministerstvo spravodlivosti Slovenskej republiky podľa § 8 ods. 2 Exekučného poriadku. 23. Záverom súd dodáva, že exekučný titul, na podklade ktorého sa oprávnený domáha od povinného vymoženia nedoplatku v sume 850,92 EUR titulom ročného zúčtovania poistného za rok 2020 je naďalej právoplatný a vykonateľný. 24. Súd vychádzal pri rozhodovaní z dôkazným prostriedkov, ktoré sú uvedené v tomto odôvodnení, a dospel k právnemu záveru, že návrh povinného na zastavenie exekúcie nie je dôvodný, nakoľko povinný nepreukázal súdu dôvod na zastavenie exekúcie podľa § 61k ods. 1 Exekučného poriadku a preto súd návrh povinného na zastavenie exekúcie podľa § 61l ods. 3 Exekučného poriadku zamietol, tak ako je uvedené vo výroku tohto uznesenia. Poučenie:</w:t>
      </w:r>
    </w:p>
    <w:p>
      <w:r>
        <w:t>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https://www.kauzis.sk/judikatura/r/ECLI:SK:OSBB:2024:6124207167.2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