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Banská Bystrica sp. zn. 3Csp/49/2024 z 3. 7. 2024</w:t>
      </w:r>
    </w:p>
    <w:p>
      <w:r>
        <w:t>Uznesenie Okresného súdu Banská Bystrica z 3. júla 2024, sp. zn. 3Csp/49/2024, ECLI:SK:OSBB:2024:6124306167.2</w:t>
      </w:r>
    </w:p>
    <w:p>
      <w:r>
        <w:t>Súd: Okresný súd Banská Bystrica</w:t>
      </w:r>
    </w:p>
    <w:p>
      <w:r>
        <w:t>Spisová značka: 3Csp/49/2024</w:t>
      </w:r>
    </w:p>
    <w:p>
      <w:r>
        <w:t>ECLI: ECLI:SK:OSBB:2024:6124306167.2</w:t>
      </w:r>
    </w:p>
    <w:p>
      <w:r>
        <w:t>Dátum vydania: 3. 7.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Banská Bystrica 3Csp/49/2024 6124306167 03. 07. 2024 JUDr. Eva Cvengová st. ECLI:SK:OSBB:2024:6124306167.2</w:t>
      </w:r>
    </w:p>
    <w:p>
      <w:r>
        <w:t>Uznesenie Okresný súd Banská Bystrica, pracovisko Brezno v právnej veci žalobcu BL Fifty, s.r.o., so sídlom Šoltésovej 14, 811 08 Bratislava, IČO: 53 465 911, zast. SOUKENÍK - ŠTRPKA, s.r.o., advokátska kancelária so sídlom Šoltésovej 14, 811 08 Bratislava, IČO: 36 862 711, proti žalovanému A. B., nar. XX.XX.XXXX, bytom C. XXX/XX, XXX XX B., o zaplatenie 344,42 Eur s príslušenstvom, takto rozhodol: I. Súd o p r a v u j e výrok platobného rozkazu Okresného súdu Banská Bystrica, pracovisko Brezno č.k. 3Csp/49/2024-66 zo dňa 17.06.2024 tak, že tento správne znie: „Žalovaný je p o v i n n ý zaplatiť žalobcovi sumu 344,42 Eur spolu s 5 % úrokom z omeškania ročne zo sumy 10,14 Eur od 08.06.2021 do zaplatenia, spolu s 5 % úrokom z omeškania ročne zo sumy 44,20 Eur od 08.07.2021 do zaplatenia, spolu s 5 % úrokom z omeškania ročne zo sumy 44,98 Eur od 07.08.2021 do zaplatenia, spolu s 5 % úrokom z omeškania ročne zo sumy 21,10 Eur od 07.09.2021 do zaplatenia, spolu s 5 % úrokom z omeškania ročne zo sumy 40,- Eur od 08.10.2021 do zaplatenia, spolu s 5 % úrokom z omeškania ročne zo sumy 40,- Eur od 09.11.2021 do zaplatenia, spolu s 5 % úrokom z omeškania ročne zo sumy 144,- Eur od 08.12.2021 do zaplatenia, nahradiť mu trovy konania spočívajúce v zaplatenom súdnom poplatku v hodnote 25,Eur, ako aj nahradiť trovy právneho zastúpenia v hodnote 96,70 Eur na účet žalobcu, všetko v lehote 15 dní od doručenia tohto rozhodnutia.“ II. V zostávajúcej časti zostáva platobný rozkaz tunajšieho súdu nedotknutý. odôvodnenie: 1. Platobným rozkazom č.k. 3Csp/49/2024-66 zo dňa 17.06.2024 súd vo výroku zaviazal žalovaného povinnosťou zaplatiť žalobcovi sumu vo výške 342,42 Eur spolu s 5 % úrokom z omeškania ročne zo sumy 10,14 Eur od 08.06.2021 do zaplatenia, spolu s 5 % úrokom z omeškania ročne zo sumy 44,20 Eur od 08.07.2021 do zaplatenia, spolu s 5 % úrokom z omeškania ročne zo sumy 44,98 Eur od 07.08.2021 do zaplatenia, spolu s 5 % úrokom z omeškania ročne zo sumy 21,10 Eur od 07.09.2021 do zaplatenia, spolu s 5 % úrokom z omeškania ročne zo sumy 40,- Eur od 08.10.2021 do zaplatenia, spolu s 5 % úrokom z omeškania ročne zo sumy 40,- Eur od 09.11.2021 do zaplatenia, spolu s 5 % úrokom z omeškania ročne zo sumy 144,- Eur od 08.12.2021 do zaplatenia, nahradiť mu trovy konania spočívajúce v zaplatenom súdnom poplatku v hodnote 25,- Eur, ako aj nahradiť trovy právneho zastúpenia v hodnote 96,70 Eur na účet žalobcu, všetko v lehote 15 dní od doručenia tohto rozhodnutia. 2. Súd vo výroku platobného rozkazu č.k. 3Csp/49/2024-66 zo dňa 17.06.2024 nesprávne uviedol istinu, ktorej výšku je žalovaný povinný zaplatiť. Súd namiesto správnej výšky istiny 344,42 Eur uviedol nesprávnu výšku 342,42 Eur.</w:t>
      </w:r>
    </w:p>
    <w:p>
      <w:r>
        <w:t>3. Podľa čl. 4 ods. 1 C.s.p., ak sa právna vec nedá prejednať a rozhodnúť na základe výslovného ustanovenia tohto zákona, právna vec sa posúdi podľa ustanovenia tohto alebo iného zákona, ktoré upravuje právnu vec čo do obsahu a účelu najbližšiu posudzovanej právnej veci. 4. Podľa § 224 C.s.p., súd kedykoľvek aj bez návrhu opraví v rozsudku chyby v písaní a počítaní, ako aj iné zrejmé nesprávnosti. O oprave súd vydá opravné uznesenie, ktoré doručí subjektom konania. 5. Súd v zmysle citovaných ustanovení Civilného sporového poriadku opravil výrok platobného rozkazu č.k. 3Csp/49/2024-66 zo dňa 17.06.2024 tak, ako je to uvedené v prvom výroku tohto rozhodnutia. V zostávajúcej časti zostal platobný rozkaz tunajšieho súdu nedotknutý. Poučenie: Proti tomuto rozhodnutiu je prípustné odvolanie v lehote 15 dní (§ 362 ods. 1 C.s.p.) odo dňa jeho doručenia, v dvoch vyhotoveniach, prostredníctvom tunajšieho súdu na Krajský súd v Banskej Bystrici. V odvolaní sa má popri všeobecných náležitostiach (§ 127 C.s.p.) uviesť, proti ktorému rozhodnutiu smeruje, v akom rozsahu sa napáda, v čom sa toto rozhodnutie alebo postup súdu považuje a nesprávny a čoho sa odvolateľ domáha. Odvolanie proti rozhodnutiu, ktorým bolo rozhodnuté vo veci samej možno v zmysle § 365 ods. 1 C.s.p. odôvodniť len tým, že - neboli splnené procesné podmienky, - súd nesprávnym procesným postupom znemožnil strane, aby uskutočňovala jej patriace procesné práva v takej miere, že došlo k porušeniu práva na spravodlivý proces, - rozhodoval vylúčený sudca alebo nesprávne obsadený súd, - konanie má inú vadu, ktorá mohla mať za následok nesprávne rozhodnutie vo veci, - súd prvej inštancie nevykonal navrhnuté dôkazy, potrebné na zistenie rozhodujúcich skutočností, - súd prvej inštancie dospel na základe vykonaných dôkazov k nesprávnym skutkovým zisteniam, - zistený skutkový stav neobstojí, pretože sú prípustné ďalšie prostriedky procesnej obrany alebo ďalšie prostriedky procesného útoku, ktoré neboli uplatnené, - rozhodnutie súdu prvej inštancie vychádza z nesprávneho právneho posúdenia veci, - právoplatné uznesenie súdu prvej inštancie, ktoré predchádzalo rozhodnutiu vo veci samej, má vadu uvedenú v § 365 ods. 1 C.s.p., ak táto vada mala vplyv na rozhodnutie vo veci samej.</w:t>
      </w:r>
    </w:p>
    <w:p/>
    <w:p>
      <w:r>
        <w:t>Zdroj: KAUZIS.SK – https://www.kauzis.sk/judikatura/r/ECLI:SK:OSBB:2024:6124306167.2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