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Banská Bystrica sp. zn. 20Ek/1447/2024 z 30. 9. 2024</w:t>
      </w:r>
    </w:p>
    <w:p>
      <w:r>
        <w:t>Uznesenie Okresného súdu Banská Bystrica z 30. septembra 2024, sp. zn. 20Ek/1447/2024, ECLI:SK:OSBB:2024:6124331663.1</w:t>
      </w:r>
    </w:p>
    <w:p>
      <w:r>
        <w:t>Súd: Okresný súd Banská Bystrica</w:t>
      </w:r>
    </w:p>
    <w:p>
      <w:r>
        <w:t>Spisová značka: 20Ek/1447/2024</w:t>
      </w:r>
    </w:p>
    <w:p>
      <w:r>
        <w:t>ECLI: ECLI:SK:OSBB:2024:6124331663.1</w:t>
      </w:r>
    </w:p>
    <w:p>
      <w:r>
        <w:t>Dátum vydania: 30. 9.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Banská Bystrica 20Ek/1447/2024 6124331663 30. 09. 2024 Mgr. Katarína Homolová ECLI:SK:OSBB:2024:6124331663.1</w:t>
      </w:r>
    </w:p>
    <w:p>
      <w:r>
        <w:t>Uznesenie Okresný súd Banská Bystrica v exekučnom konaní oprávneného: A. B. C. - D., E. E. F. XX, XXX XX C., G.: XX XXX XXX, proti povinnému: G. H. I., nar. X.X.XXXX, trvale bytom J. XXX/X, XXX XX C., o vymoženie 592,31 Eur s príslušenstvom, o návrhu oprávneného na vykonanie exekúcie, takto rozhodol: Súd exekučné konanie vedené pod sp. zn. XXXX/XXXX/XXXX na Okresnom súde Banská Bystrica v zmysle § 50 ods. 2 Exekučného poriadku v celom rozsahu z a s t a v u j e. odôvodnenie: 1. Oprávnený sa návrhom na vykonanie exekúcie, doručeným súdu dňa 23.06.2024, domáhal od povinného vymoženia pohľadávky vo výške 592,31 Eur s príslušenstvom a to na základe exekučného titulu – Platobný rozkaz Okresného súdu Bratislava V sp. zn. XXXX/XXXX/XXXX zo dňa 15.03.2005, ktorý nadobudol právoplatnosť a vykonateľnosť dňa 28.06.2005 (ďalej ako „exekučný titul“). Nakoľko sa jedná o opätovný návrh v zmysle § 9 ods. 1 ZoUNEK, tak oprávnený predložil súdu Upovedomenie o zastavení starej exekúcie č. K. XXX/XXXX zo dňa 25.06.2020 a Oznámenie o ukončení exekúcie č. K. XXX/XXXX zo dňa 12.08.2020, ktoré vydal súdny exekútor Mgr. Miloš Dubovec. 2. Podľa § 50 ods. 1 zákona č. 233/1995 Z. z. o súdnych exekútoroch a exekučnej činnosti (Exekučný poriadok) a o zmene a doplnení ďalších zákonov v znení neskorších predpisov (ďalej len „Exekučný poriadok“), exekučné konanie sa začína dňom, v ktorom bol návrh na vykonanie exekúcie doručený súdu. 3. Podľa § 50 ods. 2 Exekučného poriadku, začatie exekučného konania bráni tomu, aby v tej istej veci prebiehalo iné exekučné konanie. Ak sa exekučné konanie už začalo, konanie o neskôr podaných návrhoch na vykonanie exekúcie v tej istej veci súd uznesením zastaví. 4. Prekážka skôr začatého exekučného konania (litispendencie) ustanovená v citovanom ustanovení bráni tomu, aby na súde prebiehalo iné exekučné konanie v tej istej veci. Táto prekážka vzniká, ak na ktoromkoľvek súde je začaté konanie medzi rovnakými účastníkmi na základe rovnakého exekučného titulu a jej existenciu musí súd z úradnej povinnosti skúmať v ktoromkoľvek štádiu konania. V takomto prípade súd konanie vždy zastaví podľa § 50 ods. 2 Exekučného poriadku. 5. Súd z vlastnej činnosti zistil, že sa na Okresnom súde Banská Bystrica pod sp. zn. XXXX/XXXX/ XXXX vedie exekučné konanie, ktoré sa začalo dňa 24.05.2023 a v ktorom figuruje oprávnený: A. B. C. - D., E. E. F. XX, XXX XX C., G.: XX XXX XXX, a povinný: G. H. I., nar. X.X.XXXX, trvale bytom J. XXX/X, XXX XX C., a exekučné konanie sa začalo na základe exekučného titulu: Platobný rozkaz Okresného súdu Bratislava V sp. zn. XXXX/XXXX/XXXX zo dňa 15.03.2005, ktorý nadobudol právoplatnosť a vykonateľnosť dňa 28.06.2005. Súdu bolo predložené Upovedomenie o zastavení starej exekúcie č. K. XXX/XXXX zo dňa 25.06.2020 a Oznámenie o ukončení exekúcie č. K. XXX/XXXX zo dňa 12.08.2020, ktoré vydal súdny exekútor Mgr. Miloš Dubovec, na preukázanie ukončenia starej exekúcie.</w:t>
      </w:r>
    </w:p>
    <w:p>
      <w:r>
        <w:t>Dňa 02.06.2023 bolo vydané poverenie súdnemu exekútorovi a exekúcia stále prebieha, keďže nebolo súdu doručené upovedomenie o zastavení / ukončení exekúcie. 6. Exekučné konanie sp. zn. XXXX/XXXX/XXXX sa vedie medzi totožnými účastníkmi, na totožný exekučný titul a na totožný vymáhaný nárok ako v exekučnom konaní XXXX/XXXX/XXXX. Taktiež boli predložené totožné dokumenty preukazujúce ukončenie starej exekúcie vedenej voči povinnej. 7. Vzhľadom na vyššie uvedené rozhodol súd tak, ako je to uvedené vo výrokovej časti tohto uznesenia a exekučné konanie vedené na Okresnom súde Banská Bystrica pod sp. zn. XXXX/XXXX/XXXX zastavil v zmysle § 50 ods. 2 Exekučného poriadku, nakoľko v danej veci sa už vedie exekučné konanie, ktoré sa začalo skôr a nebolo ukončené. 8. Nakoľko oprávnený je oslobodený od súdneho poplatku v zmysle § 4 ods. 2 písm. b) zákona č. 71/1992 Zb. o súdnych poplatkoch, a neuplatnil si iné trovy exekúcie, tak o nich súd nerozhodoval. Poučenie: Proti tomuto rozhodnutiu je prípustné podať sťažnosť v lehote 15 dní od doručenia uznesenia na Okresnom súde Banská Bystrica. Sťažnosť môže podať ten, v koho neprospech bolo uznesenie vydané. Sťažnosť len proti dôvodom uznesenia nie je prípustná. V sťažnosti musí byť uvedené, ktorému súdu je určená, kto ju podáva, proti ktorému uzneseniu smeruje, v akom rozsahu sa napáda, v čom sa toto uznesenie alebo postup súdu považuje za nesprávny a čoho sa sťažovateľ domáha. V sťažnosti možno uvádzať nové skutočnosti a dôkazy, ak je to so zreteľom na povahu a okolnosti sporu možné a účelné.</w:t>
      </w:r>
    </w:p>
    <w:p/>
    <w:p>
      <w:r>
        <w:t>Zdroj: KAUZIS.SK – https://www.kauzis.sk/judikatura/r/ECLI:SK:OSBB:2024:6124331663.1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