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Banská Bystrica sp. zn. 4C/15/2025 z 7. 1. 2026</w:t>
      </w:r>
    </w:p>
    <w:p>
      <w:r>
        <w:t>Opravné uznesenie Okresného súdu Banská Bystrica z 7. januára 2026, sp. zn. 4C/15/2025, ECLI:SK:OSBB:2026:6125309167.2</w:t>
      </w:r>
    </w:p>
    <w:p>
      <w:r>
        <w:t>Súd: Okresný súd Banská Bystrica</w:t>
      </w:r>
    </w:p>
    <w:p>
      <w:r>
        <w:t>Spisová značka: 4C/15/2025</w:t>
      </w:r>
    </w:p>
    <w:p>
      <w:r>
        <w:t>ECLI: ECLI:SK:OSBB:2026:6125309167.2</w:t>
      </w:r>
    </w:p>
    <w:p>
      <w:r>
        <w:t>Dátum vydania: 7. 1. 2026</w:t>
      </w:r>
    </w:p>
    <w:p>
      <w:r>
        <w:t>Forma: Opravné uznesenie</w:t>
      </w:r>
    </w:p>
    <w:p>
      <w:pPr>
        <w:pStyle w:val="Heading2"/>
      </w:pPr>
      <w:r>
        <w:t>Text rozhodnutia</w:t>
      </w:r>
    </w:p>
    <w:p>
      <w:r>
        <w:t>Súd: Spisová značka: Identifikačné číslo súdneho spisu: Dátum vydania rozhodnutia: Meno a priezvisko sudcu, VSÚ: ECLI:</w:t>
      </w:r>
    </w:p>
    <w:p>
      <w:r>
        <w:t>Okresný súd Banská Bystrica 4C/15/2025 6125309167 07. 01. 2026 JUDr. Mgr. Martina Rusnáková ECLI:SK:OSBB:2026:6125309167.2</w:t>
      </w:r>
    </w:p>
    <w:p>
      <w:r>
        <w:t>Opravné uznesenie Okresný súd Banská Bystrica, pracovisko Brezno, v právnej veci žalobcu BENCONT FINANCE, a. s., IČO: 47 967 692, so sídlom Vajnorská 100/A, Bratislava, proti žalovaným: 1/ A. B., nar. XX.XX.XXXX, trvale bytom C. XXX, C., 2/ D. B., nar. XX.XX.XXXX, trvale bytom C. XXX, C. o zaplatenie 16 542,93 Eur s príslušenstvom, o žalobe žalovaných 1/ a 2/ na obnovu konania, takto rozhodol: I. Súd opravuje záhlavie uznesenia Okresného súdu Banská Bystrica, pracovisko Brezno č. k. 4C/15/2025 -23 zo dňa 09.09.2025, ktoré správne znie: „Okresný súd Banská Bystrica, pracovisko Brezno, v právnej veci žalobcu BENCONT COLLECTION, a. s., IČO: 47 967 692, so sídlom Vajnorská 100/A, Bratislava, proti žalovaným: 1/ A. B., nar. XX.XX.XXXX, trvale bytom C. XXX, C., 2/ D. B., nar. XX.XX.XXXX, trvale bytom C. XXX, C. o zaplatenie 16 542,93 Eur s príslušenstvom, o žalobe žalovaných 1/ a 2/ na obnovu konania“ II. V ostatných častiach zostáva uznesenie č. k. 4C/15/2025 - 23 zo dňa 09.09.2025 d o t k n u t é.</w:t>
      </w:r>
    </w:p>
    <w:p>
      <w:r>
        <w:t>ne</w:t>
      </w:r>
    </w:p>
    <w:p>
      <w:r>
        <w:t>odôvodnenie: 1. Uznesením Okresného súdu Banská Bystrica, pracovisko Brezno č. k. 4C/15/2025 - 23 zo dňa 09.09.2025 súd odmietol žalobu na obnovu konania. V záhlaví uznesenia však nesprávne uviedol, že v čase rozhodovania o žalobe na obnovu konania mal žalobca určeného právneho zástupcu. 2. Podľa § 224 zákona č. 160/2015 Z. z. Civilný sporový poriadok (ďalej len „CSP“) súd kedykoľvek aj bez návrhu opraví v rozsudku chyby v písaní, počítaní, ako aj iné zrejmé nesprávnosti. O oprave vydá opravné uznesenie, ktoré doručí subjektom konania. 3. Podľa § 234 ods. 2 CSP ak nie je ďalej ustanovené inak, použijú sa na uznesenie primerane ustanovenia o rozsudku. 4. Vzhľadom na uvedené a v zmysle citovaného zákonného ustanovenia opravil súd vydané uznesenie tak, ako je to uvedené vo výroku tohto rozhodnutia – teda vypustil označenie právneho zástupcu žalobcu zo záhlavia uznesenia. V zostávajúcej časti zostalo uznesenie nedotknuté. Poučenie: Proti tomuto rozhodnutiu možno podať odvolanie v lehote 15 dní odo dňa jeho doručenia, písomne v dvoch vyhotoveniach, na Okresný súd Banská Bystrica, pracovisko Brezno (§ 357 písm. c) a § 362 ods. 1 CSP).</w:t>
      </w:r>
    </w:p>
    <w:p>
      <w:r>
        <w:t>V odvolaní sa popri všeobecných náležitostiach podania (§ 127 ods. 1 CSP)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https://www.kauzis.sk/judikatura/r/ECLI:SK:OSBB:2026:6125309167.2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