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5Ca/13/2025 z 16. 3. 2026</w:t>
      </w:r>
    </w:p>
    <w:p>
      <w:r>
        <w:t>Uznesenie Okresného súdu Banská Bystrica z 16. marca 2026, sp. zn. 5Ca/13/2025, ECLI:SK:OSBB:2026:6125463586.2</w:t>
      </w:r>
    </w:p>
    <w:p>
      <w:r>
        <w:t>Súd: Okresný súd Banská Bystrica</w:t>
      </w:r>
    </w:p>
    <w:p>
      <w:r>
        <w:t>Spisová značka: 5Ca/13/2025</w:t>
      </w:r>
    </w:p>
    <w:p>
      <w:r>
        <w:t>ECLI: ECLI:SK:OSBB:2026:6125463586.2</w:t>
      </w:r>
    </w:p>
    <w:p>
      <w:r>
        <w:t>Dátum vydania: 16. 3.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5Ca/13/2025 6125463586 16. 03. 2026 JUDr. Mgr. Martina Rusnáková ECLI:SK:OSBB:2026:6125463586.2</w:t>
      </w:r>
    </w:p>
    <w:p>
      <w:r>
        <w:t>Uznesenie Okresný súd Banská Bystrica, pracovisko Brezno v právnej veci žalobcu LITA, autorská spoločnosť, Bratislava, Mozartova 9, IČO 00 420 166, práv. zast. Mgr. Peter Kubovič, advokát, s.r.o., Bratislava, Nám. Biely kríž 3, IČO 54 167 370, proti žalovanému JANIS LIPTOV, s.r.o, Liptovský Mikuláš, Lidická 1094/7A, IČO 36 414 549, práv. zast. LEAGLE s.r.o., advokátska kancelária so sídlom Liptovský Mikuláš, Kuzmányho 3997, IČO 36 856 509 o zaplatenie 140,40 Eur s príslušenstvom takto rozhodol: I. Súd konanie z a s t a v u j e. II. Žalovanému sa p r i z n á v a právo na náhradu trov konania voči žalobcovi v rozsahu 100%. odôvodnenie: 1. Žalobca sa podanou žalobou domáhal od žalovaného zaplatenia sumy 140,40 Eur s príslušenstvom a náhrady trov konania. 2. Okresný súd Banská Bystrica, pracovisko Brezno vydal dňa 09. 02. 2026 platobný rozkaz, ktorým žalovaného zaviazal do 15 dní odo dňa doručenia platobného rozkazu zaplatiť žalobcovi 140,40 Eur spolu s úrokom z omeškania vo výške 7,15 % ročne zo sumy 140,40 Eur od 11. 12. 2025 do zaplatenia alebo v tej istej lehote podať odpor s vecným odôvodnením na tomto súde (výrok I.) a zároveň žalovaného zaviazal do 15 dní odo dňa doručenia platobného rozkazu nahradiť na účet právneho zástupcu žalobcu trovy právneho zastúpenia vo výške 722,39 Eur a ostatné trovy konania vo výške 25,-Eur. (výrok II.). Dňa 24. 02. 2026 podal žalovaný prostredníctvom svojho právneho zástupcu v zákonnej lehote odpor proti predmetnému platobnému rozkazu s vecným odôvodnením. 3. Podaním doručeným súdu dňa 12. 03. 2026 žalobca zobral žalobu v celom rozsahu späť a konanie o nej žiadal zastaviť, dôvod neuviedol. 4. Podľa § 144 zákona č. 160/2015 Z.z. Civilného sporového poriadku (ďalej len „CSP“), žalobca môže vziať žalobu späť. 5. Podľa § 145 ods. 1 CSP, ak je žaloba vzatá späť celkom, súd konanie zastaví. 6. Podľa § 146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7. Podľa § 256 ods. 1 CSP, ak strana procesne zavinila zastavenie konania, súd prizná náhradu trov konania protistrane.</w:t>
      </w:r>
    </w:p>
    <w:p>
      <w:r>
        <w:t>8. Podľa § 262 ods. 1 CSP, o nároku na náhradu trov konania rozhodne aj bez návrhu súd v rozhodnutí, ktorým sa konanie končí. 9. Súd s prihliadnutím na prejavenú vôľu žalobcu nekonať o podanej žalobe v nadväznosti na citované zákonné ustanovenia CSP rozhodol tak, že konanie zastavil. Prípadný nesúhlas žalovaného v danom prípade nie je v zmysle § 146 ods. 1 CSP účinný, nakoľko žalobca zobral svoju žalobu späť skôr než sa začalo predbežné prejednanie sporu, resp. pojednávanie. 10. Súd s prihliadnutím na prejavenú vôľu žalobcu nekonať o podanej žalobe na citované zákonné ustanovenia CSP rozhodol tak, že konanie zastavil.</w:t>
      </w:r>
    </w:p>
    <w:p>
      <w:r>
        <w:t>v nadväznosti</w:t>
      </w:r>
    </w:p>
    <w:p>
      <w:r>
        <w:t>11. O trovách konania súd rozhodol v zmysle § 256 ods. 1 CSP tak, že žalovaný má voči žalobcovi právo na náhradu trov konania v plnom rozsahu. Poučenie: Proti tomuto rozhodnutiu možno podať o d v o l a n i e v lehote 15 dní odo dňa jeho doručenia, písomne v jednom vyhotovení, na Okresný súd Banská Bystrica, pracovisko Brezno (§ 357 písm. a) a m) v spojení s § 362 ods. 1 CSP). V odvolaní sa popri všeobecných náležitostiach podania (§ 127 ods. 1 CSP) uvedie, proti ktorému rozhodnutiu smeruje, v akom rozsahu sa napáda, z akých dôvodov sa rozhodnutie považuje za nesprávne (odvolacie dôvody) a čoho sa odvolateľ domáha (odvolací návrh) (§ 363 CSP). Odvolacie dôvody a dôkazy na ich preukázanie možno meniť a dopĺňať na podanie odvolania.</w:t>
      </w:r>
    </w:p>
    <w:p>
      <w:r>
        <w:t>len do uplynutia lehoty</w:t>
      </w:r>
    </w:p>
    <w:p/>
    <w:p>
      <w:r>
        <w:t>Zdroj: KAUZIS.SK – https://www.kauzis.sk/judikatura/r/ECLI:SK:OSBB:2026:6125463586.2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