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72Ek/477/2026 z 26. 6. 2026</w:t>
      </w:r>
    </w:p>
    <w:p>
      <w:r>
        <w:t>Uznesenie Okresného súdu Banská Bystrica z 26. júna 2026, sp. zn. 72Ek/477/2026, ECLI:SK:OSBB:2026:6126237456.2</w:t>
      </w:r>
    </w:p>
    <w:p>
      <w:r>
        <w:t>Súd: Okresný súd Banská Bystrica</w:t>
      </w:r>
    </w:p>
    <w:p>
      <w:r>
        <w:t>Spisová značka: 72Ek/477/2026</w:t>
      </w:r>
    </w:p>
    <w:p>
      <w:r>
        <w:t>ECLI: ECLI:SK:OSBB:2026:6126237456.2</w:t>
      </w:r>
    </w:p>
    <w:p>
      <w:r>
        <w:t>Dátum vydania: 26. 6. 2026</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72Ek/477/2026 6126237456 26. 06. 2026 Mgr. Michael Krajňák ECLI:SK:OSBB:2026:6126237456.2</w:t>
      </w:r>
    </w:p>
    <w:p>
      <w:r>
        <w:t>Uznesenie Okresný súd Banská Bystrica v exekúcii oprávneného: Union zdravotná poisťovňa, a.s., IČO: 36 284 831, Karadžičova 10, 814 53 Bratislava – Staré Mesto, proti povinnému: A. B. C., nar. XX.XX.XXXX, trvale bytom: D. XXXX/XX, XXX XX E., o vymoženie 1017,24 Eur s príslušenstvom, vedenej súdnym exekútorom: JUDr. Albín Božek, súdny exekútor, Exekútorský úrad Námestie mieru 7, 908 51 Holíč, pod sp. zn. 11EX 129/26, takto rozhodol: I. Súd exekúciu v celom rozsahu podľa § 61k ods. 1 písm. b) Exekučného poriadku z a s t a v u j e. II. Povinný je p o v i n n ý nahradiť súdnemu exekútorovi : JUDr. Albín Božek, trovy súdneho exekútora vo výške 123,00 Eur v lehote 3 dní od právoplatnosti tohto uznesenia. odôvodnenie: 1. Oprávnený sa návrhom na vykonanie exekúcie doručeným súdu dňa 24.02.2026 domáhal od povinného vymoženia pohľadávky vo výške 1017,24 Eur na základe exekučného titulu - Výkaz nedoplatkov č. 2490134532 zo dňa 22.07.2024, ktorý nadobudol vykonateľnosť dňa 31.03.2025, vydaný Union zdravotnou poisťovňou, a.s. 2. Exekučný súd na základe poverenia na vykonanie exekúcie č. 6126237456 zo dňa 25.02.2026, ECLI: ECLI:SK:OSBB:2026:6126237456.1, poveril vykonaním exekúcie súdneho exekútora JUDr. Albín Božek, súdny exekútor, Exekútorský úrad Námestie mieru 7, 908 51 Holíč, ktorý ju vedie pod sp. zn. 11EX 129/26. 3. Dňa 05.06.2026 doručil súdu súdny exekútor podanie oprávneného, z obsahu ktorého vyplýva, že oprávnený ako pôvodca exekučného titulu pristúpil k zrušeniu exekučného titulu na základe ktorého je predmetné exekučné konanie vedené, nakoľko zo strany povinného došlo k dodatočnému splneniu oznamovacej povinnosti, v dôsledku čoho odpadol dôvod pre vymáhanie pohľadávky priznanej exekučným titulom. Oprávnený k svojmu podaniu priložil aj oznámenie o zrušení exekučného titulu zo dňa 28.05.2026. 4. Podľa § 61k ods. 1 zákona č. 233/1996 Z. z. o súdnych exekútoroch a exekučnej činnosti (Exekučný poriadok) a o zmene a doplnení ďalších zákonov v znení neskorších predpisov (,,Exekučný poriadok“), súd exekúciu zastaví v celom rozsahu alebo v časti, ak: a) vzniku exekučného titulu nastali okolnosti, ktoré spôsobili zánik vymáhaného nároku, b) exekučný titul bol zrušený, c) je tu dôvod podľa osobitného predpisu, pre ktorý sú uznanie alebo výkon cudzieho rozhodnutie neprípustné, ibaže ho bolo možné v konaní už skôr uplatniť, d) sú tu iné skutočnosti, ktoré bránia vymáhateľnosti exekučného titulu, e) je predpoklad, že iná povinnosť uložená exekučným titulom, najmä povinnosť niečoho sa zdržať alebo niečo strpieť, ktorú okrem povinného nemôžu vykonať iné osoby, bude dobrovoľne a riadne plnená aj</w:t>
      </w:r>
    </w:p>
    <w:p>
      <w:r>
        <w:t>bez vedenia exekučného konania; predpokladá sa, že iná povinnosť je dobrovoľne a riadne plnená, ak od posledného porušenia tejto inej povinnosti uplynulo najmenej 6 mesiacov. 5. Podľa § 17a ods. 8 zákona č. 580/2004 Z. z. o zdravotnom poistení a o zmene a doplnení zákona č. 95/2002 Z. z. o poisťovníctve a o zmene a doplnení niektorých zákonov (ďalej ako ,,ZoZP“), zdravotná poisťovňa môže výkaz nedoplatkov zrušiť aj z vlastného podnetu, o čom písomne upovedomí poistenca alebo platiteľa poistného; v upovedomení uvedie dôvod zrušenia výkazu nedoplatkov. 6. Podľa § 23 ods. 1 písm. c) ZoZP, Poistenec je povinný oznámiť príslušnej zdravotnej poisťovni najneskôr do ôsmich dní skutočnosti rozhodujúce pre zánik verejného zdravotného poistenia (§ 5 ods. 2 a 3). 7. Exekučný súd po preskúmaní podania oprávneného konštatuje dôvodnosť zastavenia exekúcie súdom, keď súd mal na základe podania oprávneného za preukázané, že v konaní odpadol základný predpoklad nevyhnutný pre pokračovanie vo výkone exekúcie, ktorým je spôsobilý exekučný titul, keď oprávnený v zmysle ustanovenia § 17a ods. 8 ZoZP pristúpil k zrušeniu exekučného titulu z dôvodu, že povinný si v priebehu výkonu exekúcie splnil oznamovaciu povinnosť, v dôsledku čoho došlo k zániku oprávnenosti nároku priznaného exekučným titulom. 8. Vo svetle vyššie uvedených skutočností pristúpil preto súd k zastaveniu exekúcie v zmysle ustanovenia § 61k ods. 1 písm. b) Exekučného poriadku, keď v priebehu exekúcie došlo k zrušeniu exekučného titulu. (výrok I. tohto rozhodnutia) 9. Podľa § 197 ods. 2 Exekučného poriadku, ak je exekútor platiteľom dane z pridanej hodnoty podľa osobitného zákona, zvyšuje sa jeho odmena a náhrada výdavkov o daň z pridanej hodnoty. 10. Podľa § 198 ods. 2 Exekučného poriadku, ak došlo k zastaveniu exekúcie, patrí exekútorovi náhrada výdavkov, ktorú znáša účastník konania povinný platiť trovy exekútora podľa tohto zákona. Ak exekútor pred zastavením exekúcie sčasti vymohol alebo prijal plnenie na uspokojenie vymáhaného nároku, patria mu aj trovy, ktoré si ponechal v súlade s § 60, a to v rozsahu, v akom prevyšujú náhradu výdavkov podľa prvej vety. 11. Podľa § 21 ods. 1 Vyhlášky č. 68/2017 Ministerstva spravodlivosti Slovenskej republiky z 27. Marca 2017, ktorou sa vykonávajú niektoré ustanovenia zákona Národnej rady Slovenskej republiky č. 233/1995 Z. z. o súdnych exekútoroch a exekučnej činnosti (Exekučný poriadok) a o zmene a doplnení ďalších zákonov v znení neskorších predpisov (ďalej len Vyhláška č. 68/2017), exekútorovi patrí popri odmene za výkon exekučnej činnosti aj náhrada paušálnych výdavkov a náhrada nevyhnutných výdavkov spojených s vedením konania. 12. Podľa § 21 ods. 2 prvá veta Vyhlášky č. 68/2017, náhrada paušálnych výdavkov patrí exekútorovi pri zastavení exekúcie alebo jej ukončení iným spôsobom ako zastavením exekúcie. 13. Podľa § 22 ods. 1 Vyhlášky č. 68/2017 v znení účinnom od 01.01.2024, exekútorovi patrí náhrada paušálnych výdavkov vo výške 100 eur. 14. Podľa § 22 ods. 2 Vyhlášky č. 68/2017, ak sa vymáhaný nárok splní do uplynutia lehoty na podanie návrhu na zastavenie exekúcie, ktorý má podľa zákona odkladný účinok, alebo do uplynutia tejto lehoty nastane iný dôvod na ukončenie exekúcie, patrí exekútorovi náhrada paušálnych výdavkov podľa odseku 1 v rozsahu 50 %. 15. Podľa § 30b vyhlášky, v exekučnom konaní začatom od 1. apríla 2017 do 31. decembra 2023, ktoré sa právoplatne neskončilo do 31. decembra 2023, patrí exekútorovi odmena a náhrada výdavkov podľa predpisov účinných do 31. decembra 2023. 16. V otázke rozhodovania o trovách exekúcie súdneho exekútora bral súd do úvahy predovšetkým skutočnosť, že k zrušeniu exekučného titulu došlo na základe dodatočnej aktivity povinného, ktorý po vydaní exekučného titulu oznámil oprávnenému rozhodujúce skutočnosti pre zánik nároku priznaného exekučným titulom, pričom k uvedenému došlo po uplynutí lehoty na podanie návrhu na zastavenie</w:t>
      </w:r>
    </w:p>
    <w:p>
      <w:r>
        <w:t>exekúcie s odkladným účinkom. Z uvedeného dôvodu má súd za to, že platiteľom trov exekúcie súdneho exekútora má byť osoba povinná, ktorá vo svojej podstate svojou nečinnosťou vo vzťahu k splneniu notifikačnej povinnosti zavinila oprávneným vydané rozhodnutie, na podklade ktorého bolo predmetné exekučné konanie vedené. Je však nevyhnutné zdôrazniť aj povinnosť povinného uskutočniť oznámenie v zmysle ustanovenia § 23 ods. 1 písm. c) zákona č. 580/2004 Z. z. o zdravotnom poistení, nakoľko splnením tejto povinnosti by zo strany oprávneného nevznikol nárok na plnenie vymáhané v tomto exekučnom konaní. Vzhľadom na takto určený skutkový stav, súd rozhodol o zaviazaní povinného podľa § 199c ods. 4 Exekučného poriadku na náhradu paušálnych výdavkov, ktoré patria súdnemu exekútorovi vo výške 100 Eur podľa ustanovenia § 22 vyhlášky č. 68/2017 Z. z. a na náhradu dane z pridanej hodnoty vo výške 23 Eur podľa § 197 ods. 2 Exekučného poriadku. (výrok II. tohto rozhodnutia)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https://www.kauzis.sk/judikatura/r/ECLI:SK:OSBB:2026:6126237456.2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