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1Er/1004/2001 z 10. 10. 2025</w:t>
      </w:r>
    </w:p>
    <w:p>
      <w:r>
        <w:t>Uznesenie Okresného súdu Bardejov z 10. októbra 2025, sp. zn. 1Er/1004/2001, ECLI:SK:OSBJ:2025:8219200432.1</w:t>
      </w:r>
    </w:p>
    <w:p>
      <w:r>
        <w:t>Súd: Okresný súd Bardejov</w:t>
      </w:r>
    </w:p>
    <w:p>
      <w:r>
        <w:t>Spisová značka: 1Er/1004/2001</w:t>
      </w:r>
    </w:p>
    <w:p>
      <w:r>
        <w:t>ECLI: ECLI:SK:OSBJ:2025:8219200432.1</w:t>
      </w:r>
    </w:p>
    <w:p>
      <w:r>
        <w:t>Dátum vydania: 10. 10.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1Er/1004/2001 8219200432 10. 10. 2025 Mgr. Natália Kanská ECLI:SK:OSBJ:2025:8219200432.1</w:t>
      </w:r>
    </w:p>
    <w:p>
      <w:r>
        <w:t>Uznesenie Okresný súd Bardejov vo veci exekúcie oprávneného: A. B., C., Riaditeľstvo telekomunikácií, Východné Slovensko, odštepný závod Košice, so sídlom D. XX, XXX XX E., IČO: XX XXX XXX, proti povinnému: A. F., bytom G. A. X, XXX XX F., o vymoženie pohľadávky oprávneného s príslušenstvom, takto rozhodol: I. U r č u j e , že došlo k zastaveniu starej exekúcie. II. Súdnemu exekútorovi JUDr. Jurajovi Kočimu /nástupca pôvodného súdneho exekútora JUDr. Ladislava Bezaniuka/, Exekútorský úrad so sídlom Okružná 3, 071 01 Michalovce, náhradu trov exekúcie n e p r i z n á v a. odôvodnenie: 1. Doručením návrhu na vykonanie exekúcie súdnemu exekútorovi sa začalo exekučné konanie proti povinnému za účelom uspokojenia pohľadávky oprávneného, a to na základe exekučného titulu, ktorým v tomto prípade bol Výkaz dlžných telekomunikačných poplatkov. 2. Okresný súd Bardejov vykonaním exekúcie poveril súdneho exekútora JUDr. Ladislava Bezaniuka. 3. Na základe výzvy súdu, či sú splnené podmienky pre zastavenie predmetnej exekúcie v zmysle ustanovení zákona č. 233/2019 Z.z. o ukončení niektorých exekučných konaní a o zmene a doplnení niektorých zákonov (ďalej len „ZoUNEK“), súdny exekútor JUDr. Juraj Koči ako nástupca pôvodného súdneho exekútora JUDr. Ladislava Bezaniuka súdu oznámil, že spis po pôvodnom súdnom exekútorovi neprevzal. 4. Dňa 09.10.2025 na základe žiadosti súdu oznámila Slovenská komora exekútorov, že v archíve Slovenskej komory exekútorov sa nenachádza žiaden exekučný spis JUDr. Ladislavovi Bezaniukovi. 5. Súd kontrolou súdneho spisu zistil, že pôvodne poverený exekútor JUDr. Ladislav Bezaniuk poverenie na vykonanie exekúcie súdu nevrátil, nakoľko toto sa v súdnom spise nenachádza, teda doposiaľ nedošlo k ukončeniu exekúcie. 6. Podľa § 243h ods. 1 veta prvá zákona č. 233/1995 Z. z. o súdnych exekútoroch a exekučnej činnosti(ďalej len Exekučný poriadok) a o zmene a doplnení ďalších zákonov, ak tento zákon v §243i až243k neustanovuje inak, exekučné konania začaté pred 1. aprílom 2017 sa dokončia podľa predpisov účinných do 31. marca 2017. 7. Podľa ustanovenia § 57 ods. 2 Exekučného poriadku v príslušnom znení, exekúciu môže súd zastaviť aj vtedy, ak to vyplýva z ustanovení tohto alebo osobitného zákona.</w:t>
      </w:r>
    </w:p>
    <w:p>
      <w:r>
        <w:t>8. Podľa ustanovenia § 58 ods. 1 Exekučného poriadku exekúciu zastaví súd na návrh alebo aj bez návrhu. 9. Podľa § 1 ods. 1 zákona č. 233/2019 Z.z.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10. Podľa § 1 ods. 2 ZoUNEK, na účely tohto zákona sa starou exekúciou rozumie exekúcia začatá pred 1. aprílom 2017 a vedená podľa predpisov účinných do 31.marca 2017. 11. Podľa § 2 ods. 1 písm. a) ZoUNEK, stará exekúcia sa týmto zákonom zastavuje, ak uplynula rozhodná doba a nejde o starú exekúciu podľa odseku 2. 12. Podľa § 2 ods. 2 ZoUNEK, stará exekúcia sa podľa odseku1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 ten, koho majetkové pomery ako dlžníka nemožno usporiadať podľa osobitného predpisu upravujúceho konkurzné konanie. 13. Podľa § 3 ods. 1 ZoUNEK, rozhodnou dobou je doba piatich rokov. Rozhodná doba plynie odo dňa doručenia prvotného poverenia na vykonanie exekúcie súdnemu exekútorovi (ďalej len „exekútor“), ak § 4 neustanovuje inak; na zmenu exekútora sa neprihliada. 14. Podľa § 4 ods. 1 ZoUNEK, ak súd ku dňu, keď sa má stará exekúcia zastaviť rozhoduje o odklade starej exekúcie a odklad starej exekúcie povolí, odklad starej exekúcie je povolený alebo je stará exekúcia odložená, rozhodná doba podľa § 3 sa predlžuje o 12 mesiacov odo dňa uplynutia doby, na ktorú je stará exekúcia odložená. 15.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16.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17. Podľa § 6 ods. 4 písm. a) ZoUNEK, exekútor nemá nárok na náhradu paušálnych trov, ak oprávnenému zaslal upovedomenie o zastavení exekúcie po uplynutí lehoty podľa § 5 ods.3. 18.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w:t>
      </w:r>
    </w:p>
    <w:p>
      <w:r>
        <w:t>19. Podľa § 10 ods. 2 ZoUNEK, podľa § 7 ods. 3 a § 8 ods. 2 koná a rozhoduje na základe poverenia sudcu vyšší súdny úradník. Proti rozhodnutiu vyššieho súdneho úradníka je prípustná sťažnosť. 20. Exekučné konanie sa začalo ešte v roku 2001 doručením návrhu oprávneného na vykonanie exekúcie súdnemu exekútorovi. Z dôvodu, že sa exekučné konanie začalo pred 01. 04. 2017, jedná sa podľa ZoUNEK o starú exekúciu. Na exekúciu je preto potrebné aplikovať ZoUNEK a zisťovať, či neboli splnené podmienky na vydanie upovedomenia o zastavení starej exekúcie. Ak boli splnené všetky zákonné podmienky, exekúcia sa považuje za zastavenú priamo zo zákona a súdne rozhodnutie o zastavení exekúcie nie je potrebné. 21. Z dôvodu, že k zastaveniu starej exekúcie dochádza po splnení všetkých zákonných podmienok priamo zo zákona je zrejmé, že ZoUNEK sa aplikuje primárne a to bez ohľadu na to, či bol pred jeho účinnosťou ako aj po nej podaný podnet, resp. návrh na zastavenie exekúcie. Jedným z prípadov, kedy sa exekúcia považuje za zastavenú je uplynutie rozhodnej doby. Rozhodná doba podľa § 3 ods. 1 ZoUNEK je päťročná a začína plynúť odo dňa doručenia poverenia na vykonanie exekúcie, v danom prípade od roku 2001. 22. Vzhľadom k tomu, že na predmetnú exekúciu sa nevzťahujú absolútne ani relatívne výnimky nezastavenia starej exekúcie, došlo k zastaveniu starej exekúcie ex lege uplynutím rozhodnej doby piatich rokov, a to ku dňu účinnosti ZoUNEK (t.j. k 01.01.2020). 23. Nakoľko súdny exekútor v lehote do 120 dní od uplynutia rozhodnej doby nezaslal oprávnenému upovedomenie o zastavení starej exekúcie, ani súdu nepreukázal existenciu zákonnej výnimky podľa § 2 ods. 2 alebo § 4 ods. 2 ZoUNEK súd v zmysle ustanovenia § 8 ods. 2 veta prvá ZoUNEK, sám určil, že došlo k zastaveniu starej exekúcie. 24. Keďže súdny exekútor nezaslal oprávnenému upovedomenie o zastavení starej exekúcie v lehote, nemá ani nárok na náhradu paušálnych trov (§ 6 ods. 4 písm. a) ZoUNEK - pozn. súdu), preto súd o trovách súdneho exekútora rozhodol tak, ako je to uvedené vo výrokovej časti tohto uznesenia a ich náhradu súdnemu exekútorovi nepriznal. 25. Pre celistvosť súd dodáva, že podľa § 8 ods. 2 veta druhá ZoUNEK, sa právoplatnosťou tohto rozhodnutia exekučné konanie končí. Poučenie: Proti tomuto uzneseniu n i e j e prípustné odvolanie. Proti tomuto uzneseniu možno podať sťažnosť v lehote 15 dní od doručenia jeho písomného vyhotovenia na Okresný súd Bardejov. (§ 239 odsek 1 CSP).</w:t>
      </w:r>
    </w:p>
    <w:p/>
    <w:p>
      <w:r>
        <w:t>Zdroj: KAUZIS.SK – https://www.kauzis.sk/judikatura/r/ECLI:SK:OSBJ:2025:8219200432.1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