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Dunajská Streda sp. zn. 14Pc/4/2024 z 27. 6. 2024</w:t>
      </w:r>
    </w:p>
    <w:p>
      <w:r>
        <w:t>Uznesenie Okresného súdu Dunajská Streda z 27. júna 2024, sp. zn. 14Pc/4/2024, ECLI:SK:OSDS:2024:2224200216.2</w:t>
      </w:r>
    </w:p>
    <w:p>
      <w:r>
        <w:t>Súd: Okresný súd Dunajská Streda</w:t>
      </w:r>
    </w:p>
    <w:p>
      <w:r>
        <w:t>Spisová značka: 14Pc/4/2024</w:t>
      </w:r>
    </w:p>
    <w:p>
      <w:r>
        <w:t>ECLI: ECLI:SK:OSDS:2024:2224200216.2</w:t>
      </w:r>
    </w:p>
    <w:p>
      <w:r>
        <w:t>Dátum vydania: 27. 6.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Dunajská Streda 14Pc/4/2024 2224200216 27. 06. 2024 JUDr. Monika Jakubová ECLI:SK:OSDS:2024:2224200216.2</w:t>
      </w:r>
    </w:p>
    <w:p>
      <w:r>
        <w:t>Uznesenie Okresný súd Dunajská Streda v právnej veci navrhovateľa: H. F. E., H.. XX.XX.XXXX, C. C. XXX, právne zastúpený: JUDr. Eva Skačániová, advokátka so sídlom Korzo Bélu Bartóka 789/3, Dunajská Streda , proti odporcovi: R. E., H.. XX.XX.XXXX, C. C. XXX, právne zastúpený: JUDr. Ernest Csonga, advokát so sídlom Jesenského 5026/13A, Dunajská Streda, o zvýšenie výživného pre plnoleté dieťa, takto rozhodol: I. Súd schvaľuje zmier v tomto znení: Výživné odporcu na navrhovateľa sa zvyšuje z 200 Eur na 300 Eur, ktorý je povinný odporca zaplatiť vždy do 15.dňa toho ktorého mesiaca, vopred k rukám navrhovateľa, počnúc dňom podania návrhu, t. j. od 19.01.2024. Zameškané výživné odporcu za obdobie od 19.01.2024 do 27.06.2024 na navrhovateľa je vo výške 500 Eur, ktorý je odporca povinný zaplatiť spolu s bežným výživným v splátkach po 50 Eur, až do úplného zaplatenia. II. Týmto sa mení rozsudok Okresného súdu Dunajská Streda, č. k. 10P/24/2019 - 93 zo dňa 04.07.2019, a to v časti určenia výživného povinného rodiča k dieťaťu. III. Žiaden z účastníkov nemá nárok na náhradu trov konania. IV. Trovy tlmočenia znáša štát. odôvodnenie: Rozhodnutie neobsahuje odôvodnenie (§ 221 písm. a/ CSP). Poučenie: Proti tomuto rozsudku nie je prípustné odvolanie (§ 122 CMP, § 368 CSP). Ak povinný dobrovoľne neplní, čo mu ukladá vykonateľné rozhodnutie, oprávnený môže podať návrh na vykonanie exekúcie podľa Exekučného poriadku alebo návrh na nariadenie výkonu rozhodnutia podľa § 370 a nasl. CMP.</w:t>
      </w:r>
    </w:p>
    <w:p/>
    <w:p>
      <w:r>
        <w:t>Zdroj: KAUZIS.SK – https://www.kauzis.sk/judikatura/r/ECLI:SK:OSDS:2024:2224200216.2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