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12Er/97/2013 z 11. 9. 2025</w:t>
      </w:r>
    </w:p>
    <w:p>
      <w:r>
        <w:t>Uznesenie Okresného súdu Dunajská Streda z 11. septembra 2025, sp. zn. 12Er/97/2013, ECLI:SK:OSDS:2025:2213201331.2</w:t>
      </w:r>
    </w:p>
    <w:p>
      <w:r>
        <w:t>Súd: Okresný súd Dunajská Streda</w:t>
      </w:r>
    </w:p>
    <w:p>
      <w:r>
        <w:t>Spisová značka: 12Er/97/2013</w:t>
      </w:r>
    </w:p>
    <w:p>
      <w:r>
        <w:t>ECLI: ECLI:SK:OSDS:2025:2213201331.2</w:t>
      </w:r>
    </w:p>
    <w:p>
      <w:r>
        <w:t>Dátum vydania: 11. 9. 2025</w:t>
      </w:r>
    </w:p>
    <w:p>
      <w:r>
        <w:t>Forma: Uznesenie</w:t>
      </w:r>
    </w:p>
    <w:p>
      <w:pPr>
        <w:pStyle w:val="Heading2"/>
      </w:pPr>
      <w:r>
        <w:t>Text rozhodnutia</w:t>
      </w:r>
    </w:p>
    <w:p>
      <w:r>
        <w:t>Súd: Spisová značka: Identifikačné číslo súdneho spisu: Dátum vydania rozhodnutia: Meno a priezvisko sudcu, VSÚ: ECLI:</w:t>
      </w:r>
    </w:p>
    <w:p>
      <w:r>
        <w:t>Okresný súd Dunajská Streda 12Er/97/2013 2213201331 11. 09. 2025 JUDr. Eva Bíróová ECLI:SK:OSDS:2025:2213201331.2</w:t>
      </w:r>
    </w:p>
    <w:p>
      <w:r>
        <w:t>Uznesenie Okresný súd Dunajská Streda v exekučnej veci oprávneného: 1.) A. B., nar. XX.XX.XXXX, bytom C. XX, D., 2.) E. B., nar. X.XX.XXXX, bytom C. XX, D., 3.) F. B., nar. X.X.XXXX, bytom C. XX, D., 4.) mal. A. B., nar. XX.X.XXXX, bytom C. XX, D., v zast.: F. B., nar. XX.XX.XXXX, bytom C. XX, D. proti povinnému: A. B., nar. XX.XX.XXXX, bytom E. XX, vedenej pred súdnym exekútorom: JUDr. Ladislav Jakubec, Exekútorský úrad so sídlom Zámocká 30, Bratislava, na vymoženie zročného výživného pre oprávneného 1.) do decembra 2012 v sume 465,58 eur, pre oprávneného 2.) v sume 403,74 eur, pre oprávneného 3.) v sume 280,34 eur, pre oprávneného 4.) v sume 280,34 eur a bežného výživného od januára 2013 vo výške 90 eur mesačne v prospech oprávneného 1.) , vo výške 80 eur v prospech oprávneného 2.), 60 eur mesačne v prospech oprávneného 3.) a 60 eur mesačne v prospech oprávneného 4.), bežné výživné 290,00 eur od 15.1.2013 mesačne, trov predchádzajúceho konania a trov exekúcie, takto rozhodol: I. Súd exekúciu podľa § 57 ods. 1 písm. h) Exekučného poriadku účinného do 31.3.2017 zastavuje. II. Súdnemu exekútorovi súd náhradu trov exekúcie nepriznáva. odôvodnenie: 1. Na tunajšom súde prebieha exekučné konanie o vymoženie dlhu na výživnom na základe vykonateľného rozsudku Okresného súdu Bratislava II, číslo konania 27P/232/2011-18 zo dňa 27.6.2011. 2. Súdny exekútor listom zo dňa 19.08.2024 oznámil súdu, že v danom konaní neeviduje úhrady povinného, podľa aktuálnych informácií povinný nie je zamestnaný, nevlastní žiadny nehnuteľný majetok. Súdny exekútor zároveň oznámil, že v prípade zastavenia exekúcie si trovy exekúcie neuplatní. 3. Podľa § 243h ods. 1 Exekučného poriadku účinného od 01.04.2017 (ďalej len Exekučný poriadok)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4. Podľa § 57 ods.1 písm. h) Exekučného poriadku v znení do 31.03.2017 exekúciu súd zastaví, ak majetok povinného nestačí ani na úhradu trov exekúcie. 5.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w:t>
      </w:r>
    </w:p>
    <w:p>
      <w:r>
        <w:t>6. Podľa § 200 ods. 1 Exekučného poriadku trovami exekúcie sú odmena exekútora, náhrada hotových výdavkov a náhrada za stratu času pri vykonaní exekúcie (§ 196). Oprávnený a exekútor majú nárok na náhradu trov potrebných na účelné vymáhanie nároku. 7. Podľa § 200 ods. 2 Exekučného poriadku ak súd rozhodne o zastavení exekúcie, rozhodne aj o tom, kto a v akej výške platí trovy exekúcie. 8. Súd lustráciou v databáze Sociálnej poisťovne zistil, že povinný nemá evidovaný príjem zo zárobkovej činnosti a nie je poberateľom žiadnej sociálnej dávky. Súdny exekútor nezistil u povinného žiadny nehnuteľný majetok resp. hnuteľný majetok značnej hodnoty. S poukazom na vyššie uvedené skutočnosti, aj vzhľadom na značný časový odstup od začatia exekučného konania a doterajší bezúspešný priebeh exekúcie, súd dospel k záveru, že v predmetnom konaní sú splnené podmienky pre zastavenie exekúcie z dôvodu podľa § 57 ods. 1 písm. h) Exekučného poriadku účinného do 31.3.2017, preto exekúciu zastavil, pričom náhradu trov súdnemu exekútorovi nepriznal, keďže súdny exekútor si trovy exekúcie neuplatnil. Poučenie: Proti výroku 1/ tohto uznesenia je možné podať odvolanie do 15 dní od doručenia rozhodnutia na súde, proti ktorého rozhodnutiu smeruje (§ 58 ods.5 EP v spojitosti s § 355 ods. 2 CSP). Proti výroku 2/ tohto uznesenia nie je prípustné odvolanie (§ 355 ods. 2 CSP). Odvolanie môže podať strana, v ktorej neprospech bolo rozhodnutie vydané (§ 359 CSP). V odvolaní sa popri všeobecných náležitostiach podania uvedie, proti ktorému rozhodnutiu smeruje, v akom rozsahu sa napáda, z akých dôvodov sa rozhodnutie považuje za nesprávne (odvolacie dôvody) a čoho sa odvolateľ domáha (odvolací návrh) § 363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https://www.kauzis.sk/judikatura/r/ECLI:SK:OSDS:2025:2213201331.2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