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Dunajská Streda sp. zn. 8P/59/2025 z 26. 9. 2025</w:t>
      </w:r>
    </w:p>
    <w:p>
      <w:r>
        <w:t>Rozsudok bez odôvodnenia Okresného súdu Dunajská Streda z 26. septembra 2025, sp. zn. 8P/59/2025, ECLI:SK:OSDS:2025:2225201698.4</w:t>
      </w:r>
    </w:p>
    <w:p>
      <w:r>
        <w:t>Súd: Okresný súd Dunajská Streda</w:t>
      </w:r>
    </w:p>
    <w:p>
      <w:r>
        <w:t>Spisová značka: 8P/59/2025</w:t>
      </w:r>
    </w:p>
    <w:p>
      <w:r>
        <w:t>ECLI: ECLI:SK:OSDS:2025:2225201698.4</w:t>
      </w:r>
    </w:p>
    <w:p>
      <w:r>
        <w:t>Dátum vydania: 26. 9. 2025</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Dunajská Streda 8P/59/2025 2225201698 26. 09. 2025 JUDr. Antónia Salayová ECLI:SK:OSDS:2025:2225201698.4</w:t>
      </w:r>
    </w:p>
    <w:p>
      <w:r>
        <w:t>Rozsudok bez odôvodnenia Okresný súd Dunajská Streda sudkyňou JUDr. Antóniou Salayovou v mimosporovej veci starostlivosti o maloleté deti: A. B., nar. XX.XX.XXXX a C. B., nar. XX.XX.XXXX, zastúpené kolíznym opatrovníkom: Úrad práce, sociálnych vecí a rodiny Dunajská Streda, Ádorská 41, 929 01 Dunajská Streda, IČO: 30794536, deti rodičov: matka – D. E., nar. XX.XX.XXXX, F. XXXX/XX, XXX XX G., zastúpená: JUDr. Beatrica Babačová, advokátka, Mestský Majer 21, 931 01 Šamorín, IČO: 37837613 a otec – C. B., nar. XX.XX.XXXX, H. XX, XXX XX G., o návrhu matky maloletých detí o úpravu práv a povinností rodičov k maloletým deťom, takto rozhodol: I. Schvaľuje sa dohoda rodičov v nasledovnom znení : „ Maloleté deti A. B., nar. XX.XX.XXXX a C. B., nar. XX.XX.XXXX sa zverujú do osobnej starostlivosti matky. Otec sa zaväzuje prispievať na výživu maloletého A. sumou 75,00 eur mesačne a na malol. C. sumou 60,00 eur mesačne, ktoré výživné je otec povinný zasielať k rukám matky maloletých detí, vždy do 15dňa v mesiaci vopred. Otec sa zaväzuje podieľať na zvýšených výdavkoch oboch maloletých detí, ktoré nepokrýva bežné výživné, v rozsahu polovici (1/2). Dlh na zročnom výživnom (od podania návrhu) do 31.10.2025 v sume 370,00 eur na maloletého A. a v sume 296,00 eur na maloletého C. sa zaväzuje otec splácať mesačnými splátkami vo výške 15,00 eur na každé maloleté dieťa, spolu s bežným výživným, až do splatenia dlhu, pod stratou výhody splátok. Zastupovať a spravovať majetok maloletých detí budú obaja rodičia. Otec je oprávnený stýkať sa s maloletými deťmi nasledovne: - každý párny týždeň od piatka od 17:00 hod. do nedele do 18:00 hod., - každú stredu v mesiaci, od 15:00 hod. do 18:00 hod., mimo bežnej úpravy je otec oprávnený stýkať sa: s maloletým A. - počas letných školských prázdnin od 01.07. od 9:00 hod. do 14.07. do 19:00 hod. a - následne od 01.08. od 9:00 hod. do 14.08. do 19:00 hod. s maloletým C. - počas letných školských prázdnin od 01.07. od 9:00 hod. do 07.07. do 19:00 hod. a - následne od 01.08. od 9:00 hod. do 07.08. do 19:00 hod. s oboma maloletými deťmi: - počas jarných školských prázdnin - každý nepárny kalendárny rok od nedele predchádzajúcej prvému dňu prázdnin vyhlásených vyhláškou Ministerstva školstva SR od 15:00 hod. do piatku - posledného dňa prázdnin do 19:00 hod., - počas veľkonočných školských prázdnin - každý párny kalendárny rok od prvého dňa prázdnin od 15:00 hod. do Veľkonočného pondelka do 19:00 hod.</w:t>
      </w:r>
    </w:p>
    <w:p>
      <w:r>
        <w:t>- počas zimných školských prázdnin – a) každý nepárny rok od 24.12 od 17:00 hod. do 30.12. do 19:00 hod., b) každý párny rok od 23.12. od 10.00 hod. do 24.12. do 15.00 hod. a od 30.12. od 15:00 hod. do 04.01. nasledujúceho roka do 19:00 hod. Matka je povinná maloleté deti na styk s otcom pripraviť a v stanovenom čase maloleté deti v mieste bydliska matky odovzdať, otec je povinný v stanovenom čase maloleté deti matke v mieste bydliska matky vrátiť. V prípade, že sa styk z vážnych dôvodov nemôže uskutočniť, sú povinní rodičia sa o tomto dôvode vzájomne informovať, najneskôr do 12 hodín pred začiatkom styku.“ II. Žiaden z účastníkov nemá právo na náhradu trov konania. Poučenie: Proti výroku rozsudku, ktorým bola schválená dohoda rodičov, v súlade s § 355 ods. 1/ Civilného sporového poriadku (ďalej len „CSP“) v spojení s § 122 Civilného mimosporového poriadku (ďalej len „CMP“) rodičia nie sú oprávnení podať odvolanie. Proti rozsudku nemožno podať odvolanie, nakoľko účastníci konania sa tohto svojho práva (rodičia proti výroku I. a kolízny opatrovník proti výrokom I. a II.) v súlade s § 368 CSP po vyhlásení rozhodnutia pred súdom účinne vzdali. Písomné vyhotovenie rozsudku v zmysle § 221 písm. a/ CSP v spojitosti s ust. § 2 ods. 1/CMP neobsahuje odôvodnenie, pretože rozsudok bol vyhlásený na pojednávaní, na ktorom boli prítomné všetky strany a ich zástupcovia, ktorí sa vzdali práva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https://www.kauzis.sk/judikatura/r/ECLI:SK:OSDS:2025:2225201698.4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