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12Pc/24/2023 z 23. 5. 2024</w:t>
      </w:r>
    </w:p>
    <w:p>
      <w:r>
        <w:t>Rozsudok bez odôvodnenia Okresného súdu Galanta z 23. mája 2024, sp. zn. 12Pc/24/2023, ECLI:SK:OSGA:2024:2323201626.3</w:t>
      </w:r>
    </w:p>
    <w:p>
      <w:r>
        <w:t>Súd: Okresný súd Galanta</w:t>
      </w:r>
    </w:p>
    <w:p>
      <w:r>
        <w:t>Spisová značka: 12Pc/24/2023</w:t>
      </w:r>
    </w:p>
    <w:p>
      <w:r>
        <w:t>ECLI: ECLI:SK:OSGA:2024:2323201626.3</w:t>
      </w:r>
    </w:p>
    <w:p>
      <w:r>
        <w:t>Dátum vydania: 23. 5. 2024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12Pc/24/2023 2323201626 23. 05. 2024 JUDr. Myrtill Vojteková ECLI:SK:OSGA:2024:2323201626.3</w:t>
      </w:r>
    </w:p>
    <w:p>
      <w:r>
        <w:t>Rozsudok bez odôvodnenia Okresný súd Galanta v konaní vedenom pred sudkyňou JUDr. Myrtill Vojtekovou, v právnej veci navrhovateľky: E. H., J.. D., Z.. XX.XX.XXXX, K. B. C. XXX/X, Q. a manžela navrhovateľky: J. H., Z.. XX.XX.XXXX, K. B. O. Q., K. Č. J. Š. XXX/X, U., o návrhu navrhovateľky na rozvod manželstva, takto rozhodol: I. Manželstvo účastníkov konania uzatvorené dňa XX.X.XXXX V. Q., I. V. A. F. F. Ú. Q., V. I. Y.., J. XXXX, Q. XXX, X.. Č.. X, sa rozvádza. II. Žiaden z účastníkov nemá nárok na náhradu trov konania. Poučenie: Proti tomuto rozsudku nemožno podať odvolanie, nakoľko sa tohto svojho práva účastníci konania v súlade s ustanovením § 368 Civilného sporového poriadku (ďalej len „CSP“)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CSP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https://www.kauzis.sk/judikatura/r/ECLI:SK:OSGA:2024:2323201626.3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