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5P/14/2024 z 21. 5. 2024</w:t>
      </w:r>
    </w:p>
    <w:p>
      <w:r>
        <w:t>Rozsudok Okresného súdu Galanta z 21. mája 2024, sp. zn. 5P/14/2024, ECLI:SK:OSGA:2024:2324200328.2</w:t>
      </w:r>
    </w:p>
    <w:p>
      <w:r>
        <w:t>Súd: Okresný súd Galanta</w:t>
      </w:r>
    </w:p>
    <w:p>
      <w:r>
        <w:t>Spisová značka: 5P/14/2024</w:t>
      </w:r>
    </w:p>
    <w:p>
      <w:r>
        <w:t>ECLI: ECLI:SK:OSGA:2024:2324200328.2</w:t>
      </w:r>
    </w:p>
    <w:p>
      <w:r>
        <w:t>Dátum vydania: 21. 5.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5P/14/2024 2324200328 21. 05. 2024 Mgr. Ondrej Hertel ECLI:SK:OSGA:2024:2324200328.2</w:t>
      </w:r>
    </w:p>
    <w:p>
      <w:r>
        <w:t>ROZSUDOK V MENE SLOVENSKEJ REPUBLIKY Okresný súd Galanta v konaní pred sudcom Mgr. Ondrejom Hertelom v právnej veci maloletej navrhovateľky: D. D., nar. XX.XX.XXXX, bytom G., toho času D.N. H. XXX/X, D., dieťa rodičov - matka: G. O., nar. XX.X.XXXX, bytom G., toho času G. XXX, G., - otec zomrel, o návrhu navrhovateľky na povolenie uzavrieť manželstvo, takto rozhodol: I. Súd povoľuje uzavretie manželstva maloletej navrhovateľke D.U. D., nar. XX.XX.XXXX, dcére rodičov matky G. O., nar. XX.X.XXXX, a otca D. D., nar. XX.X.XXXX, zomr. X.X.XXXX s osobou B. V., nar. XX.X.XXXX. II. Žiaden z účastníkov nemá nárok na náhradu trov konania. odôvodnenie: 1. V zmysle § 221 písm. a) CSP: Písomné vyhotovenie rozsudku nemusí obsahovať odôvodnenie, ak je na pojednávaní vyhlásený rozsudok za prítomnosti všetkých strán alebo ich zástupcov, ktorí sa vzdajú odvolania. Poučenie: Proti tomuto rozhodnutiu je možné podať odvolanie na Okresnom súde Galanta v lehote do 15 dní odo dňa jeho doručenia, pokiaľ sa po vyhlásení rozhodnutia oprávnená osoba nevzdala odvolania. V odvolaní sa popri všeobecných náležitostiach podania ako ktorému súdu je určené, kto ho robí, ktorej veci sa týka, čo sa ním sleduje, podpis, v prebiehajúcom konaní spisová značka tohto konania, uvedie aj to, proti ktorému rozhodnutiu smeruje, v akom rozsahu sa napáda, z akých dôvodov sa rozhodnutie považuje za nesprávne (odvolacie dôvody) a čoho sa odvolateľ domáha (odvolací návrh). V prípade, že povinný dobrovoľne neplní čo mu ukladá vykonateľné rozhodnutie, môže oprávnený podať návrh na vykonanie exekúcie podľa zákona č. 233/1995 Z.z., a v prípade, že ide o rozhodnutie o starostlivosť o maloletého, styk s maloletým alebo iná ako peňažná povinnosť vo vzťahu k maloletému návrh na súdny výkon rozhodnutia podľa štvrtej časti CMP.</w:t>
      </w:r>
    </w:p>
    <w:p/>
    <w:p>
      <w:r>
        <w:t>Zdroj: KAUZIS.SK – https://www.kauzis.sk/judikatura/r/ECLI:SK:OSGA:2024:2324200328.2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