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32P/59/2024 z 17. 6. 2024</w:t>
      </w:r>
    </w:p>
    <w:p>
      <w:r>
        <w:t>Rozsudok Okresného súdu Galanta z 17. júna 2024, sp. zn. 32P/59/2024, ECLI:SK:OSGA:2024:2324201487.2</w:t>
      </w:r>
    </w:p>
    <w:p>
      <w:r>
        <w:t>Súd: Okresný súd Galanta</w:t>
      </w:r>
    </w:p>
    <w:p>
      <w:r>
        <w:t>Spisová značka: 32P/59/2024</w:t>
      </w:r>
    </w:p>
    <w:p>
      <w:r>
        <w:t>ECLI: ECLI:SK:OSGA:2024:2324201487.2</w:t>
      </w:r>
    </w:p>
    <w:p>
      <w:r>
        <w:t>Dátum vydania: 17. 6.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Galanta 32P/59/2024 2324201487 17. 06. 2024 JUDr. Andrea Sátorová ECLI:SK:OSGA:2024:2324201487.2</w:t>
      </w:r>
    </w:p>
    <w:p>
      <w:r>
        <w:t>ROZSUDOK V MENE SLOVENSKEJ REPUBLIKY Okresný súd Galanta pred sudkyňou JUDr. Andreou Sátorovou vo veci starostlivosti o maloleté dieťa: E. Y., nar. XX.XX.XXXX, trvale bytom ako matka, bytom toho času Centrum pre deti a rodiny X., Y. XXX, X., dieťa rodičov - matky: V. Y., nar. X.X.XXXX, trvale bytom X. XXX, t. č. na neznámom mieste a otca: v rodnom liste neuvedený, za účasti obce X., o návrhu Úradu práce, sociálnych vecí a rodiny Nové Zámky na vyslovenie osvojiteľnosti maloletého dieťaťa, obmedzenia rodičovských práv a povinností voči maloletému dieťaťu a ustanovenie opatrovníka maloletému dieťaťu, takto rozhodol: I. Vyslovuje sa osvojiteľnosť maloletého dieťaťa. II. Obmedzuje sa výkon rodičovských práv a povinností matke maloletého dieťaťa, a to právo a povinnosť sústavne a dôsledne sa starať o výchovu maloletého dieťaťa, o jeho zdravie, vrátane rozhodovania o určení zdravotného poistenia a lekárskych zákrokov, vyžadujúcich súhlas zákonných zástupcov, ako aj celkového poistenia maloletého dieťaťa pri podaní žiadosti o vydanie občianskeho preukazu, vodičského preukazu a cestovného pasu, rozhodovania vo všetkých otázkach vzdelávania sa maloletého dieťaťa a jeho prípravy na budúce povolanie, zastupovanie maloletého dieťaťa pred súdmi, štátnymi orgánmi a orgánmi samosprávy, spravovanie majetku maloletého dieťaťa a to do dňa dosiahnutia plnoletosti maloletého dieťaťa alebo odo dňa právoplatného osvojenia. III. Maloletému dieťaťu sa v rozsahu obmedzenia výkonu rodičovských práv a povinností matke, ustanovuje za opatrovníka Obec X.. IV. Žiaden z účastníkov nemá nárok na náhradu trov konania. odôvodnenie: 1. Úrad práce, sociálnych vecí a rodiny Galanta (ďalej len „kolízny opatrovník“ a „navrhovateľ“) sa návrhom doručeným tunajšiemu súdu dňa 08.09.2022 domáhal vydania rozhodnutia, ktorým by súd vyslovil osvojiteľnosť maloletého dieťaťa, obmedzil výkon rodičovských práv matke maloletého dieťaťa a ustanovil maloletému dieťaťu opatrovníka, a to s poukazom na skutočnosť, že maloleté dieťa sa narodilo dňa XX.XX.XXXX v L. s poliklinikou D. B. v N., a. s., Y. XXX/XX, ako tretie dieťa matky, z nesledovanej gravidity. Matka po pôrode o novorodenca neprejavila záujem, pričom sa nepripravovala nijakým spôsobom sa na jeho príchod. Uznesením Okresného súdu Galanta o neodkladnom opatrení č. k. XXP/XX/XXXX-XX zo dňa XX.XX.XXXX, ktoré nadobudlo vykonateľnosť dňa XX.XX.XXXX, bol maloletý, dňa XX.XX.XXXX prijatý do Centra pre deti a rodiny Žitavce. Maloletý bol umiestnený do organizačnej zložky centra - profesionálnej náhradnej rodiny. Rozsudkom Okresného súdu Galanta č. k. XXP/XX/XXXX-XX zo dňa XX.XX.XXXX bolo maloletému dieťaťu mužského pohlavia určené meno „E.“. K. XX.XX.XXXX úrad obdržal oznámenie z Centra pre deti a rodiny X. zo dňa XX.XX.XXXX, že maloleté dieťa je od XX.XX.XXXX tzv. právne voľné. Od jeho prijatia v zariadení matka maloletého</w:t>
      </w:r>
    </w:p>
    <w:p>
      <w:r>
        <w:t>dieťaťa a nikto z biologickej rodiny neprejavil záujem o mal. dieťa žiadnym spôsobom. Úrad poukázal na ustanovenie § 102 ods. 1, písm. b/ zákona č. 36/2005 Z. z. o rodine v znení neskorších predpisov, že u maloletého dieťaťa sú splnené zákonné podmienky na vyslovenie osvojiteľnosti. Navrhovateľ uviedol, že v záujme maloletého dieťaťa je potrebné, aby súd obmedzil výkon rodičovských práv rodičom v rozsahu zastupovať maloleté dieťa z dôvodu, že matka nezabezpečuje osobnú výchovu a starostlivosť o maloleté dieťa. Súčasne je potrebné, aby súd ustanovil maloletému dieťaťu opatrovníka - Obec X.. 2. Súd v súlade s ustanovením § 180 Civilného sporového poriadku (ďalej len „CSP“) vec prejednal v neprítomnosti matky maloletého dieťaťa, ktorá doručenie predvolania mala riadne vykázané zverejnením na úradnej tabuli súdu, svoju neúčasť neospravedlnila. Súd vec prejednal aj v neprítomnosti Centra pre deti a rodiny X., ktoré svoju neprítomnosť vopred ospravedlnilo. 3. Súd vo veci vykonal dokazovanie oboznámením sa s rodným listom maloletého dieťaťa, správou Q. pre deti a rodiny X. zo dňa XX.XX.XXXX, podstatným obsahom pripojených spisov tunajšieho súdu sp. zn. XXP/XX/XXXX a XXP/XX/XXXX, správou kolízneho opatrovníka zo dňa XX.XX.XXXX, výsluchom kolízneho opatrovníka, pričom zistil nasledujúci skutkový a právny stav: 4. Maloletý pochádza z mimomanželského vzťahu rodičov. Otec maloletého dieťaťa nie je určený. K. XX.XX.XXXX súd vydal uznesenie č.k. XXP/XX/XXXX-XX zo dňa XX.XX.XXXX, na základe ktorého bol maloletý dočasne umiestnený do starostlivosti Centra pre deti a rodiny X., najdlhšie po dobu šiestich mesiacov od umiestnenia. Predmetné neodkladné opatrenie nadobudlo vykonateľnosť dňa XX.XX.XXXX. 5. Okresný súd Galanta rozsudkom č.k. XXP/XX/XXXX - XX . zo dňa XX.XX.XXXX určil meno maloletého E.. Okresný súd Galanta rozsudkom č.k. XXP/XX/XXXX - XX zo dňa XX.XX.XXXX nariadil maloletému dieťaťu výchovné opatrenie, podľa § X7 ods. 3 písm. b) zákona č. XX/XXXX Z. z. o rodine - zabezpečenie odbornej pomoci dieťaťu, a to pobyt v zariadení najdlhšie na šesť mesiacov od právoplatnosti rozhodnutia, ktoré sa bude realizovať v Q. pre deti a rodiny X., Y. XXX, X. a počnúc právoplatnosťou rozhodnutia vo veci samej zrušil neodkladné opatrenie nariadené uznesením Okresného súdu Galanta číslo konania XXP/XX/XXXX-XX zo dňa XX.XX.XXXX. 6. Zo správy kolízneho opatrovníka zo dňa XX.XX.XXXX súd zistil, že matka po pôrode o maloletého neprejavila záujem. Nepripravovala sa na jeho príchod. U matky bolo zistené užívanie drog počas tehotenstva. Otcovstvo k maloletému dieťaťu nebolo určené ani jednou z domnienok určenia otcovstva. Dňa XX.XX.XXXX sociálna pracovníčka Nemocnice s poliklinikou Svätého Lukáša Galanta, a.s. Hodská 373/38, telefonicky oznámila úradu, že dňa XX.XX.XXXX matka porodila maloleté dieťa. Dieťaťu nevedela zabezpečiť osobnú starostlivosť a žiadala jeho umiestnenie. Následne dňa XX.XX.XXXX matka maloletého odišla z nemocničného oddelenia. Uznesením Okresného súdu Galanta o neodkladnom opatrení č. k. XXP/XX/XXXX-XX zo dňa XX.XX.XXXX, bol maloletý dňa XX.XX.XXXX prijatý do Centra pre deti a rodiny X.. Maloletý bol umiestnený do organizačnej zložky CDR profesionálnej náhradnej rodiny. Rozsudkom Okresného súdu Galanta č. k. XXP/XX/XXXX-XX zo dňa XX.XX.XXXX, ktorý nadobudol právoplatnosť dňa XX.XX.XXXX bolo maloletému dieťaťu mužského pohlavia určené meno „E..“ Matka od narodenia maloletého dieťaťa o maloletého neprejavila žiaden záujem, ohľadom dieťaťa nekontaktovala zariadenia, kde sa maloletý nachádzal, nereagovala na výzvy úradu ani na písomne zaslané oznámenie Centra pre deti a rodiny X. o umiestnení maloletého dieťaťa v zariadení. Matka maloletého v zariadení žiadnym spôsobom nekontaktovala, ani sa o maloletého nezaujímala. Rovnako ako žiaden iný príbuzný. Matka maloletého V. Y. je matkou maloletých detí: E. Y., nar. XX.XX.XXXX, L. Y., nar. XX.XX.XXXX a T. Y., nar. XX.XX.XXXX. Matka maloletým deťom T. a Natálii taktiež nezabezpečovala riadnu starostlivosť. Úrad dňa XX.XX.XXXX maloletú L. Y. na základe Uznesenia Okresného súdu Galanta sp. zn. XP/XX/XXXX - XX zo dňa XX.XX.XXXX o neodkladnom opatrení a M. Uznesenia Okresného súdu Galanta sp. zn. XP/XX/XXXX - XX zo dňa XX.XX.XXXX, odovzdal do starostlivosti Centra pre deti a rodiny C., D. N. XXX/XX, XXX XX C.. C. T. Y., úrad dňa XX.XX.XXXX na základe Uznesenia Okresného súdu Galanta č. k. XP/XX/XXXX-XX zo dňa XX.XX.XXXX, o neodkladnom opatrení, odovzdal do starostlivosti Centra pre deti a rodiny C., D. N. XXX/XX, XXX XX C.. Zo správy Centra pre deti a rodiny Dedina X. zo dňa XX.XX.XXXX vyplýva, že do zariadenia bol maloletý prijatý dňa X.X.XXXX, na základe uznesenia o neodkladnom opatrení vydanom Okresným súdom Galanta. V deň prijatia bol presunutý do profesionálnej náhradnej rodiny. Adaptácia dieťaťa na nové prostredie a profesionálneho náhradného rodiča bola primeraná. Dieťa má</w:t>
      </w:r>
    </w:p>
    <w:p>
      <w:r>
        <w:t>vytvorený svoj režim, ktorý profesionálny náhradný rodič rešpektuje. Psychomotorický vývin dieťaťa sa zatiaľ javí primeraný, bez výraznejších zaostávaní v niektorej oblasti vývinu. Vzhľadom na abúzus drog u matky dieťaťa je potrebný vývin maloletého dieťaťa sledovať, nakoľko v toxikologickom vyšetrení bol v moči dieťaťa prítomný metamfetamín. Dieťa bolo po príchode do profesionálnej náhradnej rodiny registrované u pediatra. Z nemocnice prepustené s diagnózou: hypertonický syndróm a malá pľúcna stenóza, hemodynamicky nezávažná. Dieťa okrem pediatra navštevuje kardiologickú a neurologickú ambulanciu. Od príchodu dieťaťa do centra sa nezaznamenal žiadny záujem zo strany biologickej rodiny, ani širšej rodiny. Dňa X.X.XXXX bola u maloletého splnená podmienka na vyslovenie osvojiteľnosti v zmysle Zákona č. XX/XXXXX Z. z. § X02 ods. 1 písm. b. Úrad poukazuje na ustanovenie § 102 ods. 1, písm. b/ zákona č. 36/2005 Z. z. o rodine v znení neskorších predpisov, že u mal. dieťaťa E. Y., nar. XX.XX.XXXX sú splnené zákonné podmienky na vyslovenie osvojiteľnosti. V záujme mal. dieťaťa je potrebné, aby súd obmedzil výkon rodičovských práv rodičom v rozsahu zastupovať maloleté dieťa z dôvodu, že nezabezpečuje osobnú výchovu a starostlivosť o maloleté dieťa. Súčasne je potrebné, aby súd ustanovil mal. dieťaťu opatrovníka - M. X.. 7. Kolízny opatrovník a navrhovateľ zároveň na pojednávaní dňa XX.XX.XXXX uviedol, že sú splnené všetky zákonné podmienky na vyslovenie osvojiteľnosti, preto navrhol, aby súd vyslovil osvojiteľnosť maloletého dieťaťa a v prípade obmedzenia výkonu rodičovských práv a povinností rodičom v rozsahu tohto obmedzenia ustanovil za opatrovníka maloletej Obec X.. Obec X. na pojednávaní vyslovila súhlas s podaným návrhom a ustanovením za opatrovníka. Navrhovateľka na pojednávaní tiež uviedla, že toho času nemajú informáciu o tom, kde sa matka maloletého zdržiava a o jej aktuálnom pobyte nemajú informáciu ani jej rodinný príslušníci, je možné konštatovať, že uvedené správanie matky je nezodpovedné a to aj s poukazom nato, že má toho času 3 maloleté deti, ktoré boli vyňaté z rodinného prostredia z dôvodu, že im nebola zabezpečená adekvátna osobná starostlivosť. 8. Podľa § 137 ods. 1 zákona č. 161/2015 Z. z. Civilný mimosporový poriadok (ďalej len CMP), návrh na začatie konania o osvojiteľnosti môže podať zákonný zástupca dieťaťa, u ktorého sú splnené predpoklady na osvojenie podľa predpisov rodinného práva, orgán sociálnoprávnej ochrany detí a sociálnej kurately alebo zariadenie, v ktorom je dieťa umiestnené. 9. Podľa § 137 ods. 2 CMP, ak súd zistí, že sú splnené predpoklady na osvojenie podľa predpisov rodinného práva, môže začať konanie aj bez návrhu, ak sa už nezačalo skôr na návrh. 10. Podľa § 138 ods. 1 CMP, účastníkmi konania o osvojiteľnosti sú navrhovateľ, dieťa a jeho rodičia. 11. Podľa § 138 ods. 3 CMP, rodičia dieťaťa nie sú účastníkmi, ak sú pozbavení rodičovských práv a povinností, ak sú pozbavení spôsobilosti na právne úkony v plnom rozsahu alebo ak nie sú schopní posúdiť dôsledky osvojenia. V týchto prípadoch je účastníkom poručník. 12. Podľa § 138 ods. 4 CMP, rodičia dieťaťa nie sú účastníkmi ani vtedy, ak dali súhlas na osvojenie dieťaťa vopred bez vzťahu k určitým osvojiteľom. 13. Podľa § 139 CMP, súd v konaní vyslúchne toho, v koho starostlivosti sa dieťa nachádza, alebo štatutárny orgán zariadenia na výkon rozhodnutia súdu, v ktorom je dieťa umiestnené. Súd v konaní o osvojiteľnosti skúma aj okolnosti na strane dieťaťa vylučujúce splnenie účelu osvojenia. 14. Podľa § 140 CMP, ak nie sú splnené podmienky osvojiteľnosti, súd konanie zastaví. 15. Podľa § 141 CMP, o osvojiteľnosti rozhodne súd najneskôr do troch mesiacov odo dňa začatia konania. Túto lehotu možno predĺžiť najviac o tri mesiace, ak rozhodnutiu súdu bránia vážne dôvody a objektívne príčiny. 16. Podľa § 142 CMP, súd na návrh rozsudok o osvojiteľnosti zruší, ak dôjde k zmene pomerov. Návrh možno podať len do času, kým nie je dieťa odovzdané na základe rozhodnutia súdu do starostlivosti budúcich osvojiteľov. 17. Podľa § 28 ods.1 zákona č. 36/2005 Z.z. Zákona o rodine (ďalej len „ZR“) súčasťou rodičovských práv a povinností sú najmä</w:t>
      </w:r>
    </w:p>
    <w:p>
      <w:r>
        <w:t>a) sústavná a dôsledná starostlivosť o výchovu, zdravie, výživu a všestranný vývin maloletého dieťaťa, b) zastupovanie maloletého dieťaťa, c) správa majetku maloletého dieťaťa. 18. Podľa § 38 ods. 2 ZR, ak je to potrebné v záujme maloletého dieťaťa, súd rodičom obmedzí výkon ich rodičovských práv, ak a) žijú trvalo neusporiadaným spôsobom života, b) svoje povinnosti vyplývajúce z rodičovských práv a povinností nevykonávajú vôbec, alebo c) nezabezpečujú výchovu maloletého dieťaťa. 19. Podľa § 39 ods. 3 ZR, ak súd rozhodol o obmedzení výkonu rodičovských práv a povinností vo vzťahu k obidvom rodičom alebo k jedinému žijúcemu rodičovi, ustanoví vo svojom rozhodnutí maloletému dieťaťu opatrovníka podľa § 60. 20. Podľa § 60 ods. 1 ZR, okrem prípadov podľa § 39 ods. 3 a § 57 ods. 4 súd ustanoví maloletému dieťaťu opatrovníka aj vtedy, ak je to potrebné z iných dôvodov a zároveň je to v záujme maloletého dieťaťa. 21. Podľa § 61 ods. 1, 2 ZR, opatrovník je povinný vykonávať svoju funkciu v záujme maloletého dieťaťa. Súd vymedzí rozsah práv a povinností opatrovníka tak, aby bol splnený účel, na ktorý bol opatrovník ustanovený, a aby boli dostatočne chránené záujmy maloletého dieťaťa. 22. Súd vykonaným dokazovaním mal za preukázané, že u maloletého dieťaťa sú splnené predpoklady osvojiteľnosti podľa Zákona o rodine. Maloleté dieťa sa narodilo matke ako tretie dieťa v poradí, otec v rodnom liste nie je uvedený. Okresný súd Galanta rozsudkom č.k. XXP/XX/XXXX - XX zo dňa XX.XX.XXXX nariadil maloletému dieťaťu výchovné opatrenie, podľa § 37 ods. 3 písm. b) Zákona o rodine - zabezpečenie odbornej pomoci dieťaťu, a to pobyt v zariadení najdlhšie na šesť mesiacov od právoplatnosti rozhodnutia, ktoré sa realizuje v Centre pre deti a rodiny X., Y. XXX, kde sa maloletý nachádza doposiaľ. Matka maloletého dieťaťa ani nikto z jeho biologickej rodiny neprejavuje od jeho narodenia o neho záujem. Súd mal zo správy kolízneho opatrovníka, ako aj z vyjadrenia kolízneho opatrovníka na pojednávaní za preukázané, že matke maloletého dieťaťa nebránili žiadne objektívne prekážky v prejavení skutočného záujmu o svoje dieťa, avšak z jej správania súdu nijakým spôsobom nevyplynulo, že by svoje správanie chcela zmeniť, a osobne sa starať o dieťa. 23. Na základe takto zisteného skutkového a právneho stavu, keďže boli splnené podmienky na vyslovenie osvojiteľnosti, súd vyslovil osvojiteľnosť maloletého dieťaťa. Keďže matka odo dňa narodenia dieťaťa svoje povinnosti vyplývajúce jej z rodičovských práv a povinností nevykonáva vôbec a ani nezabezpečuje výchovu maloletého dieťaťa, t.č. aktuálny pobyt matky maloletého dieťaťa je neznámy, súd zároveň rozhodol o obmedzení výkonu rodičovských práv a povinností matke maloletého dieťaťa spôsobom uvedeným vo výroku tohto rozhodnutia, pričom maloletému dieťaťu v rozsahu obmedzenia výkonu rodičovských práv a povinností rodičom ustanovil za opatrovníka obec X., ktorá vyjadrila svoj súhlas s ustanovením do tejto funkcie. Súd považuje za potrebné dodať, že na tunajšom súde bolo vedené konanie vo veci určenia otcovstva k maloletému, ktoré konanie bolo iniciované údajným otcom maloletého dieťaťa a bolo vedené pod sp. zn. XXPc/XX/XXXX. V zákonnej lehote nedošlo k úhrade súdneho poplatku navrhovateľom, preto súd konanie zastavil. 24. O trovách konania súd rozhodol podľa § 52 CMP, žiaden z účastníkov nemá nárok na náhradu trov konania, ak tento zákon neustanovuje inak. Poučenie: Proti tomuto uzneseniu nemôže podať odvolanie kolízny opatrovník, ustanovený opatrovník, nakoľko sa tohto svojho práva v súlade s ustanovením § 368 Civilného sporového poriadku po vyhlásení rozhodnutia pred súdom účinne vzdali. Proti tomuto uzneseniu je prípustné odvolanie pre matku maloletého dieťaťa v lehote 15 dní od doručenia na súde, proti ktorého rozsudku smeruje (§ 355 ods. 1 CSP). Odvolanie môže podať účastník konania, v</w:t>
      </w:r>
    </w:p>
    <w:p>
      <w:r>
        <w:t>ktorého neprospech bolo rozhodnutie vydané. (§ 359 CSP). Odvolanie len proti odôvodneniu rozhodnutia nie je prípustné (§ 358 CSP). V odvolaní sa popri všeobecných náležitostiach podania (§ 127 CSP) uvedie, proti ktorému rozhodnutiu smeruje, v akom rozsahu sa napáda, z akých dôvodov sa rozhodnutie považuje za nesprávne (odvolacie dôvody) a čoho sa odvolateľ domáha (odvolací návrh)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možno odôvodniť aj tým, že súd prvej inštancie nesprávne alebo neúplne zistil skutočný stav veci. Odvolacie dôvody možno meniť a dopĺňať až do rozhodnutia o odvolaní (§ 62 CMP). Podľa štvrtej časti CMP sa postupuje pri výkone rozhodnutia, ktorým bola upravená starostlivosť o maloletého, styk s maloletým alebo iná ako peňažná povinnosť vo vzťahu k maloletému. Podľa štvrtej časti CMP sa postupuje aj pri výkone rozhodnutia o návrat maloletého do cudziny pri neoprávnenom premiestnení alebo zadržaní. Podľa štvrtej časti CMP sa postupuje aj vtedy, ak z osobitného predpisu alebo z medzinárodnej zmluvy, ktorou je Slovenská republika viazaná, vyplýva vykonateľnosť dohody alebo verejnej listiny, ktorou bola upravená starostlivosť o maloletého, styk s maloletým alebo iná ako peňažná povinnosť vo vzťahu k maloletému.</w:t>
      </w:r>
    </w:p>
    <w:p/>
    <w:p>
      <w:r>
        <w:t>Zdroj: KAUZIS.SK – https://www.kauzis.sk/judikatura/r/ECLI:SK:OSGA:2024:2324201487.2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