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5T/23/2022 z 5. 11. 2025</w:t>
      </w:r>
    </w:p>
    <w:p>
      <w:r>
        <w:t>Rozsudok Okresného súdu Galanta z 5. novembra 2025, sp. zn. 5T/23/2022, ECLI:SK:OSGA:2025:2322010322.11</w:t>
      </w:r>
    </w:p>
    <w:p>
      <w:r>
        <w:t>Súd: Okresný súd Galanta</w:t>
      </w:r>
    </w:p>
    <w:p>
      <w:r>
        <w:t>Spisová značka: 5T/23/2022</w:t>
      </w:r>
    </w:p>
    <w:p>
      <w:r>
        <w:t>ECLI: ECLI:SK:OSGA:2025:2322010322.11</w:t>
      </w:r>
    </w:p>
    <w:p>
      <w:r>
        <w:t>Dátum vydania: 5. 11.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5T/23/2022 2322010322 05. 11. 2025 Mgr. Ondrej Hertel ECLI:SK:OSGA:2025:2322010322.11</w:t>
      </w:r>
    </w:p>
    <w:p>
      <w:r>
        <w:t>ROZSUDOK V MENE SLOVENSKEJ REPUBLIKY Okresný súd Galanta, v senáte zloženom z predsedu senátu Mgr. Ondrej Hertel a prísediacich A. B. C. a D. D. D., v trestnej veci vedenej proti obžalovanému E. F., nar. XX.XX.XXXX v G., pre zločin neoprávnenej výroby a obchodovania s omamnou látkou a psychotropnou látkou podľa § 173 ods. 1, ods. 2 písm. b), ods. 3 písm. a) Trestného zákona účinného od 6.8.2024 s poukazom na § 138 písm. b) Trestného zákona účinného od 6.8.2024 spolupáchateľstvom podľa § 20 Trestného zákona účinného od 6.8.2024, na hlavnom pojednávaní konanom dňa 5.11.2025 v Galante, takto rozhodol: Obžalovaný: E. F., nar. XX.XX.XXXX v G., trvale bytom H. I. J. XX/X, I., je vinný, že po predchádzajúcej vzájomnej dohode na teritóriu okresu K. v období minimálne od mesiaca september 2014 až do dňa 01.04.2015 spoločným konaním za účelom získania finančného profitu zadovažovali, prechovávali a následne distribuovali omamné a psychotropné látky, najmä metamfetamín a to takým spôsobom, že L. M. (ktorého trestné stíhanie bolo právoplatne zastavené uznesením Okresného súdu Galanta spisová značka 29T/123/2016 zo dňa 15. novembra 2023 právoplatné 15.12.2023) od nestotožnenej osoby zadovažoval, prevážal, prechovával a u seba a aj u E. F. uschovával a skladoval metamfetamín, ktorý následne obaja distribuovali konečným konzumentom. Pri výkone prehliadky iných priestorov dňa 01.04.2015, ktorá bola vykonaná na základe príkazu vyšetrovateľa číslo PPZ-NKAPZJ2-V-231/2015 zo dňa 27.03.2015 po predchádzajúcom súhlase prokurátora Okresnej prokuratúry Galanta v osobnom motorovom vozidle značky Škoda Octavia RS, VIN: N., evidenčného čísla: K., šedej metalízy, bola dňa 02.04.2015 zaistená cigaretová krabička značky Marlboro s obsahom kryštalickej látky. Znaleckým skúmaním Kriminalistkého a expertízneho ústavu PZ Bratislava bolo zistené, že sa jedná o kryštalický materiál s hmotnosťou 30,086 gramu s účinnou látkou metamfetamín, obsahujúci 11,974 mg absolútneho metamfetamínu. Metamfetamín je v zmysle zákona číslo 139/1998 Zbierky zákonov o omamných látkach, psychotropných látkach a prípravkoch v znení neskorších predpisov zaradený do II. skupiny psychotropných látok; teda - spoločným konaním neoprávnene obchodovali s psychotropnou látkou vo väčšom množstve a uvedený čin spáchali závažnejším spôsobom konania - po dlhší čas, čím spáchal - zločin neoprávnenej výroby a obchodovania s omamnou látkou a psychotropnou látkou podľa § 173 ods. 1, ods. 2 písm. b), ods. 3 písm. a) Trestného zákona účinného od 6.8.2024 s poukazom na § 138 písm. b) Trestného zákona účinného od 6.8.2024 spolupáchateľstvom podľa § 20 Trestného zákona účinného od 6.8.2024.</w:t>
      </w:r>
    </w:p>
    <w:p>
      <w:r>
        <w:t>Za to sa odsudzuje : Podľa § 44 Trestného zákona účinného od 6.8.2024 (ďalej len „Trestný zákon“) súd u obžalovaného E. F. upúšťa od uloženia súhrnného trestu podľa § 42 Trestného zákona, nakoľko pokladá trest uložený rozsudkom Okresného súdu Trnava sp. zn. 4Tk/10/2020 zo dňa 19.8.2025 právoplatný dňa 28.8.2025 na ochranu spoločnosti a nápravu páchateľa za dostatočný. Podľa § 83 ods. 1 písm. g) Trestného zákona súd ukladá zhabanie vecí, a to čierna plastová drtička, biela plastová krabička, 2 ks igelitové sáčky, plastový obal od mikrofilmu, plastová drtička fialovej farby, modrá sklená vodná fajka, bielo-čierna vodná fajka, sklená modrá fajka vysoká. odôvodnenie: Podľa § 172 ods. 2 Trestného poriadku odôvodnenie rozsudku sa nevyhotoví, nakoľko obžalovaný aj náhradný obhajca aj prokurátor sa vzdali práva podať odvolanie. Poučenie: Proti tomuto rozsudku v časti výroku o vine nie je prípustné odvolanie ani dovolanie, okrem dovolania podľa § 371 ods. 1 písm. c) Trestného poriadku (§ 257 ods. 5 Trestného poriadku) Proti tomuto rozsudku v časti výroku o treste, o ochrannom opatrení, o náhrade škody možno podať odvolanie do 15 dní od oznámenia rozsudku prostredníctvom Okresného súdu Galanta na Krajský súd v Trnave, pokiaľ sa oprávnené osoby nevzdali odvolania po vyhlásení tohto rozsudku. Oznámením rozsudku je jeho vyhlásenie v prítomnosti toho, komu treba rozsudok doručiť. Ak sa rozsudok vyhlásil v neprítomnosti takejto osoby, oznámením je až doručenie rozsudku (§ 309 ods. 1 Trestného poriadku).</w:t>
      </w:r>
    </w:p>
    <w:p/>
    <w:p>
      <w:r>
        <w:t>Zdroj: KAUZIS.SK – https://www.kauzis.sk/judikatura/r/ECLI:SK:OSGA:2025:2322010322.11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