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30Csp/3/2024 z 29. 5. 2025</w:t>
      </w:r>
    </w:p>
    <w:p>
      <w:r>
        <w:t>Rozsudok Okresného súdu Galanta z 29. mája 2025, sp. zn. 30Csp/3/2024, ECLI:SK:OSGA:2025:2324200069.6</w:t>
      </w:r>
    </w:p>
    <w:p>
      <w:r>
        <w:t>Súd: Okresný súd Galanta</w:t>
      </w:r>
    </w:p>
    <w:p>
      <w:r>
        <w:t>Spisová značka: 30Csp/3/2024</w:t>
      </w:r>
    </w:p>
    <w:p>
      <w:r>
        <w:t>ECLI: ECLI:SK:OSGA:2025:2324200069.6</w:t>
      </w:r>
    </w:p>
    <w:p>
      <w:r>
        <w:t>Dátum vydania: 29.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30Csp/3/2024 2324200069 29. 05. 2025 JUDr. Martina Ľachová ECLI:SK:OSGA:2025:2324200069.6</w:t>
      </w:r>
    </w:p>
    <w:p>
      <w:r>
        <w:t>ROZSUDOK V MENE SLOVENSKEJ REPUBLIKY Okresný súd Galanta sudkyňou JUDr. Martinou Ľachovou v spore žalobcu: Silverside financial services s.r.o., so sídlom Ružová dolina 6, Bratislava, IČO 51179172, zast.: VIVID LEGAL, s.r.o., so sídlom Plynárenská 7/A, Bratislava, proti žalovanému: A. B., nar. X.X.XXXX, bytom C. D. XXXX/XXX, E., o zaplatenie 2.007,56 eur s prísl., takto rozhodol: I. Konanie sa v časti o zaplatenie zmluvnej pokuty a v časti zaplatenia sumy 674,48 eur zastavuje. II. Žalovaný je povinný zaplatiť žalobcovi sumu 777,59 eur s úrokom z omeškania vo výške 5% ročne od 1.10.2022 do zaplatenia, do troch dní od právoplatnosti rozsudku. III. Vo zvyšnej časti sa žaloba zamieta. IV. Žalovanému sa nárok na náhradu trov konania nepriznáva. odôvodnenie: 1. Pôvodný žalobca (UBC 2020, k.s.) sa na základe skutočností uvedených v žalobe zo dňa 9.1.2024 domáhal vydania rozhodnutia, ktorým by súd uložil žalovanému povinnosť zaplatiť žalobcovi sumu istiny 2.007,56 eur, nákladov spojených s poistením 309,12 eur, zmluvných úrokov 989,79 eur, zmluvnej pokuty 269,82 eur, úrok z omeškania 5% ročne zo súm omeškaných splátok úveru, ako aj náklady spojené s vymáhaním pohľadávky 7,- eur titulom nesplateného úveru. Zároveň žiadal priznať náhradu trov konania. 2. V žalobe tvrdil, že je správca úpadcu spoločnosti Silverside, a.s., v konkurze so sídlom Plynárenská 7/ B, Bratislava, na majetok ktorej bol Uznesením Okresného súdu Bratislava I sp. zn. 31K/25/2022 zo dňa 29.9.2022 vyhlásený konkurz a dňa 4.5.2023 bolo v Obchodnom vestníku SR č. 187/2023 zverejnené uznesenie, ktorým súd ustanovil do funkcie správcu spoločnosť UBC 2020, k. s., so sídlom Zelinárska 6, Bratislava, značka správcu S 2009. Na základe zmluvy o spotrebiteľskom úvere zo dňa 12.2.2021 poskytol úpadca žalovanému úver 2.300,- eur, ktorý sa žalovaný zaviazal splácať mesačne po 61,88 eur. Žalovaný sa zaviazal splácať aj mesačné náklady spojené s poistením vyplývajúcim zo zmluvy o zabezpečení poistenia 7,36 eur, a to vždy spolu s pravidelnou splátkou úveru. Žalovaný sa dostal so splácaním do omeškania, preto požadoval i zaplatenie zmluvnej pokuty. Účinok zosplatnenia nastal dňa 30.9.2022 ex lege vyhlásením konkurzu. 3. Žalovaný sa k podanej žalobe písomne nevyjadril.</w:t>
      </w:r>
    </w:p>
    <w:p>
      <w:r>
        <w:t>4. Tunajší súd uznesením č. k. 30Csp/3/2024-96 zo dňa 17.9.2024, právoplatným dňa 24.9.2024 pripustil, aby do konania namiesto pôvodného žalobcu vstúpila ako žalobca spoločnosť Silverside Financial services, s.r.o., so sídlom Plynárenská 7/B, Bratislava, IČO: 51 179 172. 5. Podľa ust. § 290 C.s.p. spotrebiteľský spor je spor medzi dodávateľom a spotrebiteľom vyplývajúci zo spotrebiteľskej zmluvy alebo súvisiaci so spotrebiteľskou zmluvou. 6. Podľa ust. § 295 C.s.p. súd môže vykonať aj tie dôkazy, ktoré spotrebiteľ nenavrhol, ak je to nevyhnutné pre rozhodnutie vo veci. Súd aj bez návrhu obstará alebo zabezpečí taký dôkaz. 7. Súd vo veci nariadil pojednávanie, pričom právny zástupca žalobcu ešte pred otvorením pojednávania zobral späť žalobu v časti zaplatenia zmluvnej pokuty bez uvedenia dôvodu. Po otvorení pojednávania právny zástupca žalobcu zotrval na žalobe a doterajšej argumentácii s tým, že posledná splátka od žalovaného bola prijatá dňa 8.12.2023 a nasledujúce mesiace až do januára 2025 boli žalovanému vykonávané zrážky zo mzdy vždy v iných sumách, preto zobral žalobu v časti o zaplatenie sumy 506,71 eur späť a predložil nový prehľad platieb. Žalovaný svoju neúčasť na pojednávaní neospravedlnil, o odročenie pojednávania nežiadal. Výzvou zo dňa 15.1.2025 súd žalovanému oznámil, že žalobca zobral žalobu v časti o zaplatenie sumy 506,71 eur späť a vyzval ho, aby súdu oznámil, či so zastavením konania v uvedenej časti súhlasí, resp. uviedol vážne dôvody nesúhlasu s tým, že ak sa v určenej lehote k uvedenému nevyjadrí, bude súd predpokladať, že so zastavením konania v uvedenej časti súhlasí. Žalovaný na výzvu súdu nereagoval. Podaním zo dňa 17.3.2025 žalobca oznámil, že zo strany žalovanému došlo k ďalším úhradám, a upresnil, že berie žalobu späť v časti o zaplatenie istiny 550,70 eur. Žalovaný nereagoval ani na ďalšiu výzvu súdu v súvislosti s čiastočným späťvzatím žaloby. Následne podaním zo dňa 22.5.2025 žalobca oznámil, že zo strany žalovanému došlo k opäť ďalším úhradám, a upresnil, že berie žalobu späť v časti o zaplatenie istiny 674,48 eur. Súd prejednal vec na nariadenom pojednávaní v neprítomnosti strán sporu a právneho zástupcu žalobcu, vykonal dokazovanie žalobcom predloženými listinnými dôkazmi a zistil nasledovný skutkový stav: 8. Úpadca (pred vyhlásením konkurzu) uzatvoril so žalovaným dňa 12.2.2021 zmluvu o spotrebiteľskom úvere, v ktorej sa žalovaný zaviazal v pravidelných mesačných splátkach (60) po 61,88 eur splácať úver až do termínu konečnej splatnosti úveru dňa 22.2.2026. Žalovanému bol poskytnutý úver 2.300,- eur za úrok 20,73% ročne, pri ročnej percentuálnej miere nákladov 22,54%. Celková čiastka na zaplatenie predstavovala sumu 3.712,80 eur. Žalovaný sa dostal so splácaním do omeškania. K zosplatneniu úveru došlo zo zákona vyhlásením konkurzu, účinok zosplatnenia nastal dňa 30.9.2022. 9. Rozhodnutím Okresného súdu Bratislava I zo dňa 22.9.2022, uverejnenom v Obchodnom vestníka Slovenskej republiky č. 187/2022, zo dňa 29.9.2022, bol vyhlásený konkurz na majetok spoločnosti Silverside, a.s., so sídlom v Bratislave; uznesením zo dňa 4.10.2022 sp. zn. 31K/25/2022, odvolal z funkcie správcu úpadcu (Silverside, a.s.), JUDr. Alexandru Molnárovú a do funkcie správcu ustanovil JUDr. Jaroslava Jakubča. 10. Uznesením Okresného súdu Bratislava I sp. zn. 31K/25/2022 zo dňa 24.4.2023, ktoré bolo zverejnené v Obchodnom vestníku SR č. 85/2023 dňa 4.5.2023 súd ustanovil do funkcie správcu: UBC 2020, k. s., so sídlom Zelinárska 6, Bratislava, značka správcu S 2009. 11. Podľa ust. § 145 ods. 2 C.s.p. ak je žaloba vzatá späť sčasti, súd konanie v tejto časti zastaví. O čiastočnom späťvzatí žaloby rozhodne súd v rozhodnutí vo veci samej. 12. 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13. Vzhľadom na účinné späťvzatie žaloby zo strany žalobcu v časti zaplatenia zmluvnej pokuty, ako aj v časti zaplatenia sumy 674,88 eur, súd konanie v tejto časti zastavil. Nakoľko žalovaný na výzvu súdu v súvislosti s čiastočným späťvzatím nereagoval, mal súd za to, že so späťvzatím žaloby v uvedenej časti súhlasí. 14. Súd vec právne posúdil podľa nasledovných ustanovení:</w:t>
      </w:r>
    </w:p>
    <w:p>
      <w:r>
        <w:t>15. Podľa ust. § 1 ods. 2 veta prvá a druhá z. č. 129/2010 Z. z. o spotrebiteľských úveroch a o iných úveroch a pôžičkách pre spotrebiteľov a o zmene a doplnení niektorých zákonov (ďalej len „ZoSÚ)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16. Podľa ust. § 2 písm. a), b) a d) ZoSÚ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17. Podľa ust. § 7 ods. 1 a 2 ZoSÚ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18. Podľa ust. § 7 ods. 16 ZoSÚ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19. Podľa ust. § 9 ods. 1 ZoSÚ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Podľa odseku 2 zmluva o spotrebiteľskom úvere okrem všeobecných náležitostí podľa Občianskeho zákonníka musí obsahovať náležitosti uvedené pod písm. a) až v). 20. Podľa ust. § 11 ods. 1 ZoSÚ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w:t>
      </w:r>
    </w:p>
    <w:p>
      <w:r>
        <w:t>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21. Podľa ust. § 11 ods. 2 ZoSÚ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22. Podľa ust. § 52 ods. 1, 2, 3 a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23. Podľa ust. § 53 ods. 1, 2, 3 a 5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Neprijateľné podmienky upravené v spotrebiteľských zmluvách sú neplatné. 24. Podľa ust. 39 Občianskeho zákonníka neplatný je právny úkon, ktorý svojím obsahom alebo účelom odporuje zákonu alebo ho obchádza alebo sa prieči dobrým mravom. 25.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meškania ustanovuje vykonávací predpis. 26. Podľa ust. § 3 ods. 1 nariadenia vlády SR č. 87/1995 Z. z., ktorým sa vykonávajú niektoré ustanovenia Občianskeho zákonníka v znení platnom a účinnom ku dňu omeškania výška úrokov z omeškania je o 5 percentuálnych bodov vyššia ako základná úroková sadzba Európskej centrálnej banky platná k prvému dňu omeškania s plnením peňažného dlhu. 27. Podľa čl. 8 ods. 1 Smernice Európskeho parlamentu a Rady 2008/48/ES o zmluvách o spotrebiteľskom úvere a o zrušení Smernice Rady 87/102/EHS („Smernica“) členské štáty zabezpečia, že veriteľ pred uzavretím zmluvy o úvere posúdi úverovú bonitu spotrebiteľa na základe dostatočných informácií získaných, ak je to vhodné, od spotrebiteľa a v prípade potreby na základe nahliadnutia do príslušnej databázy. 28. Súdny dvor Európskej únie v rozsudku vo veci C-565/12, LCL Le Crédit Lyonnais proti F. C. z 27.3.2014 uviedol, že je dôležité, aby veritelia neposkytovali úvery nezodpovedne alebo bez predchádzajúceho posúdenia úverovej bonity spotrebiteľa a aby členské štáty vykonávali potrebný</w:t>
      </w:r>
    </w:p>
    <w:p>
      <w:r>
        <w:t>dohľad na vyvarovanie sa takémuto správaniu a stanovili potrebné opatrenia na sankcionovanie veriteľov, ktorí sa takého správania dopustia. Cieľom uvedenej úpravy je zabezpečiť účinnú ochranu spotrebiteľov pred nezodpovedným uzatváraním zmlúv o úvere, ktoré prekračujú ich finančné možnosti a mohli by viesť k ich platobnej neschopnosti. 29. Posudzovaný právny vzťah medzi úpadcom a žalovaným je od svojho vzniku zmluvným vzťahom medzi spotrebiteľom a dodávateľom a zmluva, ktorá bola uzatvorená, je spotrebiteľskou zmluvou a zároveň zmluvou o spotrebiteľskom úvere, keďže jej predmetom je poskytnutie úveru, ktorý sa žalovaný zaviazal úpadcovi ako veriteľovi v dohodnutých splátkach vrátiť, teda ide o dočasné poskytnutie peňažných prostriedkov na základe zmluvy o spotrebiteľskom úvere vo forme úveru (§ 1 ods. 2 ZoSÚ).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30. V prejednávanej veci súd mal preukázané, že úpadca na základe zmluvy o spotrebiteľskom úvere poskytol žalovanému finančné prostriedky 2.300,- eur a žalovaný sa zaviazal poskytnutý úver splatiť v 60 splátkach po 61,88 eur mesačne. Z predloženej platobnej disciplíny mal súd preukázané, že žalovaný v prospech úpadcu uhradil sumu 1.522,41 eur. K zosplatneniu úveru došlo zo zákona, a to v dôsledku vyhlásenia konkurzu na úpadcu. 31. Súd preskúmal jednotlivé nároky uplatnené žalobou a dospel k nasledovnému: 32. Dohoda o výške úrokov musí byť v súlade s ust.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1MCdo/1/2009 zo dňa 31.7.2009). Za ustálený súdnou praxou možno považovať i záver, že v rozpore s dobrými mravmi je poskytnutie úveru spotrebiteľovi za cenu prevyšujúcu o 100% priemernú cenu porovnateľných úverov poskytovaných bankami. V predmetnej veci ročná sadzba úroku dohodnutého medzi stranami predstavuje 20,73%, pričom úroky pri porovnateľných úveroch poskytované bankami v rozhodnom období boli 2,70%. V danom prípade teda ide o neprimerane vysoké úroky, ktoré boli dojednané v rozpore dobrými mravmi, preto je s poukazom na ust. § 39 Občianskeho zákonníka zmluva o úvere v časti odplaty neplatným právnym úkonom. 33. Vzhľadom na vyššie uvedené závery súd považoval dohodu o úrokoch vo výške 20,73% za absolútne neplatnú, nakoľko sa prieči dobrým mravom, a takto dohodnutú odplatu súd považoval aj za neprimeranú v zmysle ust. § 53 a § 54 Občianskeho zákonníka. 34. Pokiaľ žalobca namietal, že celková výška odplaty za poskytnutie peňažných prostriedkov bola dojednaná presne v takej výške, ktorú upravilo Ministerstvo financií SR, súd uvádza, že uvedené nevylučuje posúdenie súladu výšky úrokovej sadzby (a prípadne ďalších zložiek odplaty) s dobrými mravmi, ale predstavuje osobitný regulačný mechanizmus, ktorý sa v žiadnom prípade nevylučuje s uplatnením korektívu dobrých mravov. Inými slovami aj zmluva uzavretá s odplatou neprekračujúcou limit vyplývajúci z § 53 ods. 6 Občianskeho zákonníka môže byť v rozpore s dobrými mravmi, nakoľko skúmanie rozporu s dobrými mravmi nie je obmedzené iba na matematické porovnanie odplaty s určitou zákonnou maximálnou hranicou, ale zohľadňuje aj individuálne okolnosti uzavretia posudzovanej zmluvy, postavenie a pomery zmluvných strán a prípadne ďalšie okolnosti (por. rozhodnutie Krajského súdu v Prešove sp. zn. 7Co/53/2016 zo dňa 28.9.2016, rozsudok Krajského súdu v Banskej Bystrici sp. zn. 16Co/404/2017 zo dňa 31.5.2018, rozsudok Krajského súdu v Bratislave sp. zn. 9CoCsp/22/2020 zo dňa 22.10.2020). Vzhľadom na uvedené závery súd osobitne, bez ohľadu na výšku dojednanej odplaty</w:t>
      </w:r>
    </w:p>
    <w:p>
      <w:r>
        <w:t>za poskytnutie peňažných prostriedkov, posudzoval výšku dohodnutej úrokovej sadzby a dospel k záveru o tom, že táto odporuje dobrým mravom, a teda je neplatná podľa ust. § 39 Občianskeho zákonníka. 35. Žalobca si ďalej uplatnil i nárok na zaplatenie nákladov za zabezpečenie poistného do zániku poistenia z titulu zmluvy o zabezpečení poistenia schopnosti splácať úver. Súd po preskúmaní zmluvy dospel k záveru, že žalobcovi právo na zaplatenie mesačných nákladov spojených s poistením nemožno priznať. 36. Je nesporné, že tak zmluva o spotrebiteľskom úvere, ako i zmluva o zabezpečení poistenia schopnosti splácať úver sú spotrebiteľskými zmluvami. Žalobca sa na základe zmluvy o zabezpečení poistenia schopnosti splácať úver zaviazal zabezpečiť pre žalovaného poistenie schopnosti splácať úver v rozsahu komplexného súboru poistenia (zahŕňa poistenie smrti, poistenie invalidity, poistenie pracovnej neschopnosti a poistenie straty zamestnania a následnej nezamestnanosti) v Poštovej poisťovni, a.s.. V bode 6. zmluvy sa uvádza, že poistenie sa riadi ustanoveniami Poistnej zmluvy č. RZ201802, ktorú uzavrela Poštová poisťovňa, a.s. a úpadca a všeobecnými poistnými podmienkami pre poistenie schopnosti splácať úver, ktoré tvoria neoddeliteľnú súčasť poistnej zmluvy. Tlačenú verziu mal žalovaný obdŕžať pri spisovaní žiadosti o poistenie. Úpadca v bode 13. zmluvy vyhlásil, že poistenie je dobrovoľné a nie je podmienkou poskytnutia úveru. 37. Podľa názoru súdu zmluva o zabezpečení poistenia, i keď bola spísaná na samostatnej listine, je súčasťou úverovej zmluvy, je na ňu naviazaná, o čom svedčí záväzok žalovaného splátku úveru splácať spoločne so splátkou nákladov za zabezpečenie poistenia, je zmluvou formulárovou a má totožné poradové číslo ako zmluva o úvere. Obe spotrebiteľské zmluvy boli uzavreté v jeden deň, žalovaný sa splátku poistenia zaviazal splácať spolu so splátkou úveru (bod 10.), tiež súhlasil, že prípadné poistné plnenie môže žalobca použiť na úhradu úveru alebo jeho časti (bod 7.). 38. Žalobca si však vo vzťahu k uplatnenému nároku na zaplatenie sumy 309,12 eur (nákladov spojených s poistením) nesplnil povinnosť tvrdenia, ani dôkaznú povinnosť, keď nepreukázal na základe akého ustanovenia vzniklo žalobcovi právo na zaplatenie tejto sumy momentom zosplatnenia, pretože skutočnosť, že zabezpečil v súlade so zmluvou poistenie v Poštovej poisťovni, a.s. nepreukázal. Zo žiadnych žalobcom predložených listín súdu nevyplynulo, akým spôsobom malo dôjsť u poisťovateľa k uzavretiu poistnej zmluvy, a či sa tak stalo. Žalobca sa v žalobe sústredil na odôvodnenie nároku na zaplatenie istiny, úrokov, zmluvnej pokuty i úrokov z omeškania, ohľadne nároku na zaplatenie poistného ale neuviedol žiadne skutkové tvrdenia, okrem toho, že dňom zosplatnenia úveru zaniklo i poistenie žalovaného. Žalobca však nie je poisťovateľom, v zmluve sa zaviazal len zabezpečiť poistenie pre žalovaného, preto nemohol rozhodnúť o zániku poistenia, a toto sa ho ani netýkalo. Súd na doplnenie skutkových tvrdení žalobcu nevyzýval, pretože podľa ust. § 140 ods. 2 C.s.p. je zmenou žaloby i podstatná zmena alebo doplnenie rozhodujúcich skutočností tvrdených v žalobe a zmena žaloby sa v spotrebiteľských sporoch nepripúšťa, ak je žalovaným spotrebiteľ (§ 294 C.s.p.). 39. Súd vzhľadom na vyššie uvedené vyhodnotil žiadané náklady spojené s poistením v sume 7,36 eur mesačne za pravidelne opakujúci sa poplatok za poskytnutie jednorazovej služby - zabezpečenie poistenia schopnosti splácať úver. Podľa ust. § 11 ods. 1 písm. f) ZoSÚ za bezúročný a bez poplatku sa považuje úver, ak veriteľ v zmluve o spotrebiteľskom úvere neuvedie všetky plnenia, ktoré pre spotrebiteľa vyplývajú z poskytnutia spotrebiteľského úveru alebo s ním súvisia. Je nesporné, že dojednanie mesačne sa opakujúcej platby 7,36 eur je poplatkom (nákladom), ktorý súvisí s poskytnutým úverom, pričom táto skutočnosť sa v zmluve o spotrebiteľskom úvere v rozpore so zákonom neuvádza. Súd podotýka, že obe zmluvy boli uzavreté v ten istý deň. Úpadca sa zaviazal okrem poskytnutia úveru zabezpečiť u tretej osoby i poistenie schopnosti splácať úver, či však k uzavretiu poistnej zmluvy aj došlo a kto ju uzavrel, nie je zrejmé. Suma nákladov 7,36 eur mesačne sa mala splácať spolu so splátkou istiny a v prípade poistného plnenia si žalobca vyhradil právo započítať plnenie na úhradu dlhu na úvere. 40. Zmluva o spotrebiteľskom úvere tak neobsahuje všetky zákonom predpísané náležitosti, v dôsledku čoho ani údaj o RPMN nebol uvedený správne, pretože neboli uvedené všetky predpoklady pre jej výpočet, a úver je i z tohto dôvodu potrebné posudzovať ako bezúročný a bez poplatkov (§ 11 ods. 1 písm. d) ZoSÚ).</w:t>
      </w:r>
    </w:p>
    <w:p>
      <w:r>
        <w:t>41. Vychádzajúc z vyššie uvedeného, súd vyhovel žalobe v časti zaplatenia sumy 777,59 eur po zohľadnení vykonaných úhrad 1.522,41 eur, ktoré súd ustálil podľa platobnej disciplíny predloženej žalobcom v priebehu sporu. Vo zvyšnej časti žalobu ako nedôvodnú zamietol. 42. Pokiaľ ide o úroky z omeškania žalobca žiadal úroky z omeškania zo sumy 1980,37 eur od 1.10.2022 do zaplatenia a zo súm omeškaných splátok jednotlivo tak ako to uviedol v žalobe a v ďalších svojich podaniach. Ako uviedol žalobca, účinok zosplatnenia v dôsledku vyhlásenia konkurzu na úpadcu nastal zo zákona k 30.9.2022, čím došlo i k strate výhody splátok. Od nasledujúceho dňa je žalovaný v omeškaní. Na základe uvedeného súd priznal žalobcovi úroky z omeškania z dlžnej sumy od 1.10.2022 do zaplatenia, a zvyšok nároku na úroky z omeškania ako nedôvodný zamietol (s tým, že žalobca úroky z omeškania zohľadniac čiastočné plnenie žalovaného ani nežiadal). 43. Pokiaľ ide o poplatky, resp. náklady spojené s vymáhaním, tie si žalobca uplatnil vo výške 7,- eur za vystavenie upomienky a výzvy. Nepreukázal však, že mu v tejto výške vznikli reálne náklady spojené s vymáhaním dlhu, a preto aj v tejto časti považoval súd žalobu za nedôvodnú. 44. S poukazom na vyššie uvedenú argumentáciu by bolo nadbytočným posudzovať aj konanie úpadcu pri uzatváraní zmluvy - tzv. spôsob skúmania bonity žalovaného a následky v zmysle ust. § 11 ods. 2 ZoSÚ. 45. Podľa konštantnej judikatúry tak národných, ako aj nadnárodných súdov, súd nemusí dať odpoveď na všetky otázky nastolené stranami, ale len na tie, ktoré majú pre vec podstatný význam, prípadne dostatočne objasňujú skutkový a právny základ rozhodnutia bez toho, aby zachádzali do všetkých detailov sporu uvádzaných stranami. Odôvodnenie rozhodnutia tak nemusí dať odpoveď na každú jednu poznámku, či pripomienku strany sporu, ktorá ju nastolila. 46. Týmto rozhodnutím sa konanie končí, a preto súd rozhodol postupom podľa ust. § 262 ods. 1 C.s.p. aj o nároku na náhradu trov konania. O nároku na náhradu trov konania súd rozhodol podľa ust. § 255 ods. 2, § 256 ods. 1 v spoj. s § 262 ods. 1 C.s.p., t. j. podľa úspešnosti v spore. Žalobca si žalobou uplatnil nárok na zaplatenie sumy 3.576,29 eur s prísl. (2007,56+309,12+989,79+269,82), úspešný bol v časti čo do zaplatenia sumy 777,59 eur s prísl.. ako aj v časti zastavenia konania z dôvodu úhrad žalovaným (674,48 eur), procesne zavinil zastavenie konania v časti o zaplatenie zmluvnej pokuty (269,82 eur) a vo zvyšnej časti bol neúspešný. Potom podľa výsledku konania ako celku bol hrubý úspech žalobcu v rozsahu 40% a hrubý úspech žalovaného v rozsahu 60% (100% - 40%), a tým daný čistý úspech žalovaného v rozsahu 20%. Nakoľko však žalovanému preukázateľne žiadne trovy konania nevznikli, súd mu nárok na náhradu trov konania nepriznal.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https://www.kauzis.sk/judikatura/r/ECLI:SK:OSGA:2025:2324200069.6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