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8C/9/2025 z 13. 3. 2025</w:t>
      </w:r>
    </w:p>
    <w:p>
      <w:r>
        <w:t>Uznesenie Okresného súdu Galanta z 13. marca 2025, sp. zn. 8C/9/2025, ECLI:SK:OSGA:2025:2325200567.2</w:t>
      </w:r>
    </w:p>
    <w:p>
      <w:r>
        <w:t>Súd: Okresný súd Galanta</w:t>
      </w:r>
    </w:p>
    <w:p>
      <w:r>
        <w:t>Spisová značka: 8C/9/2025</w:t>
      </w:r>
    </w:p>
    <w:p>
      <w:r>
        <w:t>ECLI: ECLI:SK:OSGA:2025:2325200567.2</w:t>
      </w:r>
    </w:p>
    <w:p>
      <w:r>
        <w:t>Dátum vydania: 13. 3. 2025</w:t>
      </w:r>
    </w:p>
    <w:p>
      <w:r>
        <w:t>Forma: Uznesenie</w:t>
      </w:r>
    </w:p>
    <w:p>
      <w:pPr>
        <w:pStyle w:val="Heading2"/>
      </w:pPr>
      <w:r>
        <w:t>Text rozhodnutia</w:t>
      </w:r>
    </w:p>
    <w:p>
      <w:r>
        <w:t>Súd: Spisová značka: Identifikačné číslo súdneho spisu: Dátum vydania rozhodnutia: Meno a priezvisko sudcu, VSÚ: ECLI:</w:t>
      </w:r>
    </w:p>
    <w:p>
      <w:r>
        <w:t>Okresný súd Galanta 8C/9/2025 2325200567 13. 03. 2025 JUDr. Mário Karaffa ECLI:SK:OSGA:2025:2325200567.2</w:t>
      </w:r>
    </w:p>
    <w:p>
      <w:r>
        <w:t>Uznesenie Okresný súd Galanta v spore žalobcu: Slovenská televízia a rozhlas, so sídlom Mlynská dolina, 845 45 Bratislava, IČO: 56 398 255, proti žalovanej: A. B., nar. XX.X.XXXX, bytom C. D. XXX/XX, E., o zaplatenie 699,08 Eur s príslušenstvom, takto rozhodol: I. Súd z r u š u j e platobný rozkaz vydaný Okresným súdom Galanta č. k. 8C/9/2025-11 zo dňa 17.2.2025. II. Súd konanie zastavuje. III. Žalobca má voči žalovanej právo na náhradu trov konania vo výške 100 %, o ktorých bude rozhodnuté osobitným uznesením súdom prvej inštancie. odôvodnenie: 1. Na Okresnom súde Galanta sa pod sp. zn. 8C/9/2025 vedie konanie v spore žalobcu: Slovenská televízia a rozhlas, so sídlom Mlynská dolina, 845 45 Bratislava, IČO: 56 398 255, proti žalovanej: A. B., nar. XX.X.XXXX, bytom C. D. XXX/XX, E., o zaplatenie 699,08 Eur s príslušenstvom, ktoré sa začalo na základe žaloby doručenej Okresnému súdu Galanta dňa 14.2.2025. 2. Podaním doručeným súdu dňa 6.3.2025 žalobca oznámil, že berie žalobu v celom rozsahu späť a žiada konanie zastaviť vzhľadom na to, že žalovaná preukázala, že platila úhrady za služby verejnosti pod iným variabilným symbolom, na základe čoho žalobca platby preúčtoval na správny variabilný symbol. 3. Podľa § 144 CSP, žalobca môže vziať žalobu späť. 4. Podľa § 145 ods. 1 CSP, ak je žaloba vzatá späť celkom, súd konanie zastaví. 5. Podľa § 146 ods. 1 veta druhá CSP, na nesúhlas žalovaného so späťvzatím žaloby sa neprihliada, ak dôjde k späťvzatiu žaloby skôr, než sa začalo predbežné prejednanie sporu podľa § 168 alebo pojednávanie. 6. Vzhľadom na účinné späťvzatie žaloby zo strany žalobcu skôr, než sa začalo predbežné prejednanie sporu alebo pojednávanie, súd v súlade s citovanými zákonnými ustanoveniami konanie zastavil.</w:t>
      </w:r>
    </w:p>
    <w:p>
      <w:r>
        <w:t>7. Podľa § 262 ods. 1 CSP, o nároku na náhradu trov konania rozhodne aj bez návrhu súd v rozhodnutí, ktorým sa konanie končí. 8. Podľa § 256 ods. 1 CSP, ak strana procesne zavinila zastavenie konania, súd prizná náhradu trov konania protistrane. 9. O nároku na náhradu trov konania súd rozhodol podľa § 256 ods. 1 CSP v spoj. s § 262 ods. 1 CSP. V prejednávanej veci došlo k späťvzatiu žaloby z dôvodu na strane žalovaných, nakoľko k preúčtovaniu platieb na správny variabilný symbol došlo na základe oznámenia zo strany žalovanej až po podaní žaloby. Zastavenie konania procesne zavinila žalovaná, a preto je povinnou na náhradu trov konania žalobcu. O výške náhrady trov konania súd rozhodne samostatným uznesením podľa § 262 ods. 2 Civilného sporového poriadku. Poučenie: Proti tomuto uzneseniu súdu prvej inštancie je možné podať odvolanie v lehote 15 dní odo dňa jeho doručenia cestou tunajšieho súdu na Krajský súd v Trnave (§ 357 písm. a) C.s.p.). V odvolaní sa má popri všeobecných náležitostiach (§ 127 ods. 1 C.s.p.)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treba predložiť s potrebným počtom rovnopisov a s prílohami tak, aby jeden rovnopis zostal na súde a aby každý účastník dostal jeden rovnopis. Ak účastník nepredloží potrebný počet rovnopisov a príloh, súd vyhotoví kópie na jeho trovy.</w:t>
      </w:r>
    </w:p>
    <w:p/>
    <w:p>
      <w:r>
        <w:t>Zdroj: KAUZIS.SK – https://www.kauzis.sk/judikatura/r/ECLI:SK:OSGA:2025:2325200567.2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