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17Er/777/2007 z 19. 9. 2024</w:t>
      </w:r>
    </w:p>
    <w:p>
      <w:r>
        <w:t>Uznesenie Okresného súdu Lučenec z 19. septembra 2024, sp. zn. 17Er/777/2007, ECLI:SK:OSLC:2024:6607212871.2</w:t>
      </w:r>
    </w:p>
    <w:p>
      <w:r>
        <w:t>Súd: Okresný súd Lučenec</w:t>
      </w:r>
    </w:p>
    <w:p>
      <w:r>
        <w:t>Spisová značka: 17Er/777/2007</w:t>
      </w:r>
    </w:p>
    <w:p>
      <w:r>
        <w:t>ECLI: ECLI:SK:OSLC:2024:6607212871.2</w:t>
      </w:r>
    </w:p>
    <w:p>
      <w:r>
        <w:t>Dátum vydania: 19. 9.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17Er/777/2007 6607212871 19. 09. 2024 JUDr. Andrea Gabrielová ECLI:SK:OSLC:2024:6607212871.2</w:t>
      </w:r>
    </w:p>
    <w:p>
      <w:r>
        <w:t>Uznesenie Okresný súd Lučenec v exekučnej veci oprávneného: Klaudia Cibuľová, narodená XX.XX.XXXX, bytom A. XXX/XXX, B. proti povinným 1/ C. D., narodený XX.XX.XXXX, bytom E. XXX, F., 2/ G. A., narodená XX.XX.XXXX, bytom A. XX, B., vedenej súdnym exekútorom JUDr. Jánom Sokolom, Exekútorský úrad so sídlom Jantárova 30, Košice, pod sp. zn. EX XXXX/XX-X, o vymoženia zameškaného a bežného výživného, takto rozhodol: I. Exekúcia vykonávaná súdnym exekútorom JUDr. Jánom Sokolom, Exekútorský úrad so sídlom Jantárova 30, Košice pod sp. zn. EX XXXX/XX-X s a z a s t a v u j e. odôvodnenie: 1. Oprávnená sa návrhom na vykonanie exekúcie domáhala vymoženia zameškaného a bežného výživného od povinného 1) a 2). 2. Súdny exekútor dňa 17.09.2024 doručil tunajšiemu súdu podnet na zastavenie exekúcie v súlade s § 57 ods. 1 písmeno h) EP, v ktorom uviedol, že ani posledné zisťovanie majetku povinných 1/ a 2/ neviedlo k pozitívnemu výsledku, povinní 1/ a 2/ do dnešného dňa žiaden majetok a ani príjem nenadobudli, preto súdny exekútor dospel k pochybnosti o ďalšej účelnosti vedenia exekúcie voči povinným z dôvodu ich nemajetnosti. Súdny exekútor vykonal lustrácie a šetrenie majetkových pomerov povinného 1/ z ktorých zistil, že povinný 1/ nevlastní nehnuteľný majetok, nie je majiteľom účtu v bankách, nemá žiadne motorové vozidlo. Na základe lustrácie prostredníctvom Sociálnej poisťovne bolo zistené, že nie je poberateľom dôchodku, ani úrazovej renty, nie je poberateľom dávky v nezamestnanosti a ani poberateľom nemocenskej dávky. Tiež vykonal lustrácie a šetrenie majetkových pomerov povinnej 2/, z ktorých zistil, že povinná 2/ nevlastní nehnuteľný majetok, je majiteľkou účtu v H. H., I., na ktorom je debetný zostatok - 54,40 eur, povinná nemá žiadne motorové vozidlo. Na základe lustrácie prostredníctvom Sociálnej poisťovne bolo zistené, že nie je poberateľkou dôchodku, ani úrazovej renty, nie je poberateľkou dávky v nezamestnanosti a ani poberateľkou nemocenskej dávky. Je teda preukázané, že v súčasnosti obaja povinní nevlastnia žiadny majetok, ani majetkové práva, ktoré by bolo možné postihnúť exekúciou a získať tak výťažok, ktorý by postačoval aspoň na krytie trov exekúcie. V exekúcií je preukázané, že povinní 1/ a 2/ nevlastnia žiaden hnuteľný a ani nehnuteľný majetok. 3. Podľa § 243h ods. 1 zákona č. 233/1995 Z.z. o súdnych exekútoroch a exekučnej činnosti (Exekučný poriadok) ak tento zákon v § 243i až 243k neustanovuje inak, exekučné konania začaté pred 1. aprílom 2017 sa dokončia podľa predpisov účinných do 31. marca 2017. 4. Exekučné konanie sa začalo pred 1. aprílom 2017, preto súd postupoval podľa Exekučného poriadku v znení účinnom do 31. marca 2017 (ďalej len "Exekučný poriadok").</w:t>
      </w:r>
    </w:p>
    <w:p>
      <w:r>
        <w:t>5. Podľa § 57 ods. 1 písm. h) Exekučného poriadku exekúciu súd môže zastaviť, ak majetok povinného nestačí ani na úhradu trov exekúcie. 6. V zmysle § 58 ods. 1 Exekučného poriadku exekúciu zastaví súd na návrh alebo aj bez návrhu. 7. Z exekučného spisu vyplýva, že povinní 1/ a 2/ nevlastnia žiadne majetkové hodnoty, ktoré by bolo možné v exekúcii postihnúť a uspokojiť oprávneného a trovy exekúcie. 8. Vzhľadom k tomu, že povinní 1/ a 2/ nevlastnia nehnuteľný ani hnuteľný majetok na území Slovenskej republiky, ktorý by bolo možné postihnúť exekúciou a získať tak výťažok, ktorý by postačoval aspoň na krytie trov exekúcie, súd exekúciu v celosti zastavil. 9. O trovách exekúcie rozhodne súd po právoplatnosti tohto uznesenia. Poučenie: Proti tomuto rozhodnutiu je prípustné odvolanie v lehote 15 dní odo dňa jeho doručenia na Okresný súd Lučenec, Dr. Herza 14, 984 37 Lučenec. Odvolanie je potrebné predložiť s potrebným počtom rovnopisov a s prílohami tak, aby jeden rovnopis zostal na súde, a aby každá strana sporu dostala jeden rovnopis odvolania.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https://www.kauzis.sk/judikatura/r/ECLI:SK:OSLC:2024:6607212871.2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