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3Nt/11/2024 z 5. 8. 2024</w:t>
      </w:r>
    </w:p>
    <w:p>
      <w:r>
        <w:t>Uznesenie Okresného súdu Lučenec z 5. augusta 2024, sp. zn. 3Nt/11/2024, ECLI:SK:OSLC:2024:6624010455.1</w:t>
      </w:r>
    </w:p>
    <w:p>
      <w:r>
        <w:t>Súd: Okresný súd Lučenec</w:t>
      </w:r>
    </w:p>
    <w:p>
      <w:r>
        <w:t>Spisová značka: 3Nt/11/2024</w:t>
      </w:r>
    </w:p>
    <w:p>
      <w:r>
        <w:t>ECLI: ECLI:SK:OSLC:2024:6624010455.1</w:t>
      </w:r>
    </w:p>
    <w:p>
      <w:r>
        <w:t>Dátum vydania: 5. 8. 2024</w:t>
      </w:r>
    </w:p>
    <w:p>
      <w:r>
        <w:t>Forma: Uznesenie</w:t>
      </w:r>
    </w:p>
    <w:p>
      <w:pPr>
        <w:pStyle w:val="Heading2"/>
      </w:pPr>
      <w:r>
        <w:t>Text rozhodnutia</w:t>
      </w:r>
    </w:p>
    <w:p>
      <w:r>
        <w:t>Súd: Spisová značka: Identifikačné číslo súdneho spisu: Dátum vydania rozhodnutia: Meno a priezvisko sudcu, VSÚ: ECLI:</w:t>
      </w:r>
    </w:p>
    <w:p>
      <w:r>
        <w:t>Okresný súd Lučenec 3Nt/11/2024 6624010455 05. 08. 2024 JUDr. Ladislav Lóška ECLI:SK:OSLC:2024:6624010455.1</w:t>
      </w:r>
    </w:p>
    <w:p>
      <w:r>
        <w:t>Uznesenie Okresný súd Lučenec samosudcom JUDr. Ladislavom Lóškom o žiadosti odsúdeného A. B. o zahladenie odsúdenia, takto rozhodol: Podľa § 470 ods. 1 Trestného poriadku v spojení § 92 ods. 1 písm. b) Trestného zákona z a h l a d z u j e odsúdenému A. B., nar. XX.XX.XXXX v Lučenci, trvale bytom C., D. XX/XX odsúdenie vo veci: Okresného súdu Lučenec sp. zn. 2T/121/2013 zo dňa 11.12.20214 v spojení s rozhodnutím Krajského súdu v Banskej Bystrici sp. zn. 2To/13/15 zo dňa 12.03.2015. odôvodnenie: Okresnému súdu Lučenec bolo dňa 27.06.2024 doručené osobne podanie odsúdeného, ktorým požiadal o zahladenie odsúdenia, ktoré bližšie nešpecifikoval. Podanie odôvodnil tým, že v súčasnej dobe nemá čistý register trestov a preto sa nevie zamestnať na území Slovenska ako aj v zahraničí. Súd preskúmal dôvodnosť návrhu odsúdeného, oboznámil sa so správou z Obecného úradu Kalonda, zároveň si vyžiadal ďalšie písomné podklady potrebné pre posúdenie spôsobu života odsúdeného od Obvodného oddelenia Policajného zboru Lučenec, súčasne vykonal lustráciu v registri priestupkov, oboznámil sa s odpisom registra trestov a zistil, že návrh odsúdeného je dôvodný. Rozsudkom Okresného súdu Lučenec sp. zn. 2T/121/2013 zo dňa 11.12.2014 právoplatným dňa 12.03.2015 v spojení s uznesením Krajského súdu v Banskej Bystrici bol A. B. uznaný za vinného z trestného činu v zmysle § 188 ods. 1, 2 písm. c) Trestného zákona, za čo mu bol súdom uložený trest odňatia slobody v trvaní 7 (sedem) rokov nepodmienečne, pre výkon trestu so zaradením do ústavu na výkon trestu odňatia slobody s minimálnym stupňom stráženia. Rozhodnutím Okresného súdu Košice 2 sp. zn. 7Pp/100/2017 bol dňa 15.11.2017 prepustený z výkonu trestu na slobodu s uložením skúšobnej doby na dobu 5 (päť) rokov so zvyškom nevykonaného trestu 2 (dva) roky, 3 (tri) mesiace a 10 (desať) dní. Podľa § 92 ods. 1 písm. b) Trestného zákona; súd môže zahladiť odsúdenie, ak odsúdený viedol po výkone alebo odpustení trestu, alebo po premlčaní jeho výkonu riadny život nepretržite po dobu najmenej päť rokov, ak ide o odsúdenie na trest odňatia slobody prevyšujúci jeden rok. Podľa § 92 ods. 3 Trestného zákona ak odsúdený preukázal po výkone alebo odpustení trestu alebo premlčaní jeho výkonu svojím vzorným správaním, že sa napravil, môže súd zahladiť odsúdenie na žiadosť odsúdeného i pred uplynutím doby uvedenej v odseku 1. Podľa § 92 ods. 4 Trestného zákona; doba uvedená v odseku 1 sa v prípade, že sa u podmienečne prepusteného a podmienečne prepusteného s dohľadom má sa za to, že trest bol vykonaný dňom,</w:t>
      </w:r>
    </w:p>
    <w:p>
      <w:r>
        <w:t>keď odsúdený bol podmienečne prepustený, spravuje dĺžkou skutočného výkonu trestu. Ak bol trest zmiernený rozhodnutím prezidenta Slovenskej republiky, spravuje sa dĺžkou trestu takto zmierneného. Podľa § 469 Trestného poriadku, o zahladení odsúdenia rozhoduje súd na žiadosť odsúdeného, osôb, ktoré by mohli v prospech odsúdeného podať odvolanie, alebo na návrh záujmového združenia občanov uvedeného v § 4 ods. 2; pred uplynutím doby uvedenej v § 92 ods. 1 Trestného zákona môže podať žiadosť o zahladenie odsúdenia len odsúdený. O zahladení odsúdenia mladistvého rozhodne súd aj bez návrhu alebo žiadosti. Podľa § 470 ods. 1 Trestného poriadku, o zahladení odsúdenia rozhoduje predseda senátu okresného súdu, v ktorého obvode odsúdený v čase podania návrhu má bydlisko alebo kde naposledy mal bydlisko. Podľa § 93 ods. 1 Trestného zákona, ak bolo odsúdenie zahladené, hľadí sa na páchateľa, ako keby nebol odsúdený. V prípade odsúdenia, v ktorom bola odsúdený vo výkone trestu odňatia slobody po dobu prevyšujúcu 1 (jeden) rok, je potrebné pre účely zahladenia odsúdenia, aby odsúdený v zmysle § 92 ods. 1 písm. b) Trestného zákona viedol riadny život po dobu najmenej 5 (päť) rokov. Od tohto dátumu odsúdenému plynie päťročná doba (§ 92 ods. 1 písm. b) Trestného zákona v spojení s § 92 ods. 4 Trestného zákona) potrebná pre zahladenie odsúdenia. Rozhodná doba pre posúdenia zahladenia odsúdenia vo veci Okresného súdu Lučenec sp. zn. 2T/121/2013 zo dňa 11.12.2014 teda plynula od 15.11.2017 do 15.11.2022. Súd konštatuje, že odsúdený počas jej trvania viedol riadny život, nespáchal žiadny trestný čin, dopustil sa iba jedného nie závažného priestupku na úseku proti bezpečnosti a plynulosti cestnej premávky. Len pre úplnosť súd uvádza, že odsúdenému bol uložený trest odňatia slobody v trvaní 7 (sedem) rokov. Uvedený trest presahuje hranicu päť rokov, avšak zvyšok trestu odsúdeného je 2 (dva) roky, 3 (tri) mesiace a 10 (desať) dní, t. j. že odsúdený bol vo výkone trestu reálne po dobu nepresahujúcu päť rokov. V zmysle § 92 ods. 4 sa doba na zahladenie odsúdenia spravuje dĺžkou skutočného výkonu trestu a preto súd postupoval pri zahladení odsúdenia v zmysle § 92 ods. 1 písm. b) Trestného zákona. Odsúdený preukázal po výkone trestu svoje vzorné správanie. Vzhľadom na to, že uplynula doba piatich rokov po vykonaní posledného trestu odňatia slobody (od podmienečného prepustenia 15.11.2017), odsúdený viedol riadny život, teda splnil zákonom dané podmienky pre zahladenie odsúdenia, preto súd rozhodol tak, ako je to uvedené vo výrokovej časti tohto uznesenia. Poučenie: Proti tomuto uzneseniu možno do 3 pracovných dní odo dňa jeho oznámenia podať cestou Okresného súdu Lučenec na Krajský súd v Banskej Bystrici sťažnosť, ktorá má odkladný účinok.</w:t>
      </w:r>
    </w:p>
    <w:p/>
    <w:p>
      <w:r>
        <w:t>Zdroj: KAUZIS.SK – https://www.kauzis.sk/judikatura/r/ECLI:SK:OSLC:2024:6624010455.1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