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26C/5/2024 z 16. 8. 2024</w:t>
      </w:r>
    </w:p>
    <w:p>
      <w:r>
        <w:t>Rozsudok Okresného súdu Lučenec z 16. augusta 2024, sp. zn. 26C/5/2024, ECLI:SK:OSLC:2024:6624200523.2</w:t>
      </w:r>
    </w:p>
    <w:p>
      <w:r>
        <w:t>Súd: Okresný súd Lučenec</w:t>
      </w:r>
    </w:p>
    <w:p>
      <w:r>
        <w:t>Spisová značka: 26C/5/2024</w:t>
      </w:r>
    </w:p>
    <w:p>
      <w:r>
        <w:t>ECLI: ECLI:SK:OSLC:2024:6624200523.2</w:t>
      </w:r>
    </w:p>
    <w:p>
      <w:r>
        <w:t>Dátum vydania: 16.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26C/5/2024 6624200523 16. 08. 2024 JUDr. Zoltán Orlai ECLI:SK:OSLC:2024:6624200523.2</w:t>
      </w:r>
    </w:p>
    <w:p>
      <w:r>
        <w:t>ROZSUDOK V MENE SLOVENSKEJ REPUBLIKY Okresný súd Lučenec sudcom JUDr. Zoltánom Orlaiom v spore žalobcu B. G., nar. XX.XX.XXXX, bytom XXX XX D. S. Č.. XX, zastúpeného JUDr. Miroslavom Chromým, advokátom, so sídlom SNP č. 33, 990 01 Veľký Krtíš, proti žalovanému Slovenská republika - Ministerstvo vnútra Slovenskej republiky, so sídlom Pribinova 2, 812 72 Bratislava - mestská časť Staré Mesto, IČO: 00 151 866, o zaplatenie 6.423,72 Eur s prísl., takto rozhodol: Žalovaný je p o v i n n ý zaplatiť žalobcovi sumu 6.423,72 Eur a to v lehote 3 dní od právoplatnosti rozsudku. Žalobcovi sa proti žalovanému p r i z n á v a</w:t>
      </w:r>
    </w:p>
    <w:p>
      <w:r>
        <w:t>nárok na náhradu trov konania v celom rozsahu.</w:t>
      </w:r>
    </w:p>
    <w:p>
      <w:r>
        <w:t>odôvodnenie: 1. Žalobca sa podanou žalobou domáhal zaplatenia istiny 6.423,72 Eur od žalovaného, pričom uviedol, je príslušníkom Hasičského a záchranného zboru (ďalej aj „HaZZ“), pričom štátnu službu vykonáva v služobnom pomere v služobnej hodnosti nadpráporčík, vo funkcii technik strojník, v zmene C na hasičskej stanici A. XXX/XX, O. G., ktorá patrí do územného obvodu okresného riaditeľstva HaZZ Veľký Krtíš. Pracovný pomer žalobcovi vznikol uzavretím pracovnej zmluvy s nástupom dňa X.X.XXXX. Služobný (pracovný) čas príslušníka HaZZ je rozvrhnutý nerovnomerne (§ 86 ZoHaZZ) a to tým spôsobom, že pracovná zmena sa skladá z výkonu služby, po ktorom nasleduje služobná pohotovosť na pracovisku (§ 92 ods. 1 ZoHaZZ - ďalej aj „určená služobná pohotovosť“). Jedna pracovná (služobná) zmena hasiča sa teda skladá z: 1.) výkonu služby, a 2.) určenej služobnej pohotovosti. 2. Služobný čas príslušníka HaZZ je rozvrhnutý nerovnomerne tak, že týždenný pracovný čas sa skladá zo 17- hodinových pracovných smien, po ktorých nasleduje určená 7-hodinová služobná pohotovosť na pracovisku, t. j. v rámci jednej pracovnej smeny strávi na pracovisku sústavne 24 hod. Do konca roka 2021 (v čase rozvrhu pracovných zmien 17/7) boli služobné pohotovosti vykonávané v čase 22:30 - 05:30 hod., od začiatku roka 2022 (pri rozvrhu pracovných zmien 16/8) sú služobné pohotovosti vykonávané v čase 22:00 - 06:00 hod.. Služobná pohotovosť je rozdelená na aktívnu časť (práca nadčas) a neaktívnu časť. Služobná pohotovosť je určovaná na čas nočných hodín, v prípade vyhlásenia poplachu počas služobnej pohotovosti, kedy sú ako hasiči vysielaní na zásah, sa služobná pohotovosť mení na prácu nadčas. Takto sa striedajú 3 hasičské smeny, t. j. každý tretí deň každá pracovná smena odslúži 24 hod a následne má 2 dni voľna. Mesačne každá hasičská smena odslúži 10 pracovných smien, každý tretí mesiac 11 smien, v službe strávi bežne 240 až 264 hodín mesačne. Do tohto času však nie sú zahrnuté hodiny nadčasov. Čo sa týka služobnej pohotovosti, mesačne činia 72,5 hodiny (v priemere 10,4 zmien x 7 hod). Žalobca zdôraznil, že počas pracovnej pohotovosti aj v jej neaktívnej časti sa musí zdržiavať na pracovisku, z ktorého sa nesmie vzdialiť a musí byť vždy pripravený na vykonanie zásahu. Pri vyhlásení výjazdu sa tento vykonáva do 1 min. Napriek tomu neaktívna časť</w:t>
      </w:r>
    </w:p>
    <w:p>
      <w:r>
        <w:t>pracovnej pohotovosti sa nezapočítava do fondu pracovného času, čo sa prejaví tak, že aj keď reálne v súvislosti so služobnou činnosťou je na pracovisku, v rámci fondu pracovného času sa mu toto nevykazuje. Vzhľadom na uvedené, služobný čas hasiča je rozdelený tak, že každý hasič v zmenovej službe má za rok (365 dní), pri naplánovanej 24 hodinovej službe na každý tretí deň, odpracovať 121,67 zmenových služieb (365 dní/3 zmeny). Ročne je to teda priemerne 2920 odpracovaných hodín (121,67 zmenových služieb x 24 hodinová služba). Na základe takéhoto vykazovania sa potom javí, že jeho priemerný týždenný pracovný čas neprekračuje 48 hodín, čo je však v rozpore so skutočnosťou. Na základe toho priemerný týždenný pracovný čas počas celého žalovaného obdobia značne presahuje nielen 40 hodinový týždenný služobný čas príslušníka HaZZ v zmysle § 85 ods. 2 zákona o HaZZ, ale aj maximálne prípustný týždenný pracovný čas v dĺžke 48 hodín tak, ako to ustanovuje článok 6 písm. b Smernice. 3. Za vykonávanie určenej služobnej pohotovosti (§ 92 ods. 1 ZoHaZZ) je hasič odmeňovaný za každú hodinu pohotovosti peňažnou náhradou vo výške 15% zo sumy, ktorou je príslušná časť jeho služobného platu (ak je služobná pohotovosť vykonávaná v bežný služobný deň), resp. peňažnou náhradou vo výške 30% zo sumy, ktorou je príslušná časť jeho služobného platu, ak je služobná pohotovosť vykonávaná v deň služobného pokoja (v deň štátneho sviatku) - viď § 122 ods. 1 ZoHaZZ. Podľa výšky náhrady poskytovanej za výkon pohotovosti, ktorá závisí od toho, či je pohotovosť vykonávaná v bežný služobný deň alebo v deň služobného pokoja, je určená služobná pohotovosť rozlišovaná resp. označovaná aj ako tzv. „15%-ná pohotovosť“ a „30%-ná pohotovosť“. S poukazom na vyššie opísané rozvrhnutie služobného času, ktorého súčasťou je aj určená služobná pohotovosť vykonávaná v mieste výkonu služby (t. j. na hasičskej stanici), žalobca v žalovanom období január 2021 - december 2023 vrátane, len v rámci samotnej určenej služobnej pohotovosti (§ 92 ods. 1 ZoHaZZ) priamo nadväzujúcej na výkon zmenovej služby (teda v tzv. 15%-nej a 30%-nej pohotovosti) odpracoval: v období od januára 2021 do decembra 2021 vrátane: 339,59 hodín, v období od januára 2022 do decembra 2022 vrátane: 704,60 hodín, v období od januára 2023 do decembra 2023 vrátane: 706,58 hodín. Za žalované obdobie od januára 2021 do decembra 2023 vrátane (t. j. od 01.01.2021 do 31.12.2023 - ďalej aj „žalované obdobie“), žalobca odpracoval spolu 1750,77 hodín určenej služobnej pohotovosti, pričom žiadna z týchto odpracovaných hodín služobnej pohotovosti mu nebola započítaná do pracovného času. Priemerný týždenný pracovný čas žalobcu počas celého žalovaného obdobia od januára 2021 do decembra 2023 vrátane, dosiahol viac ako 50 hodín týždenne. Uvedené údaje sú prehľadne spracované v priloženej tabuľke, ktorá vychádza z údajov na výplatných páskach ako aj plánoch služieb z dochádzkového systému SAP. V prípade, že bude súd považovať za potrebné predložiť výplatné pásky ako aj plán služieb za celé žalované obdobie 01/2021 - 12/2023 je žalobca pripravený tieto predložiť. 4. Žalobca ďalej uviedol, že počas celého trvania služobnej pohotovosti, t. j. počas všetkých hodín, ktoré odslúžil v rámci služobnej pohotovosti, sa ako hasič musel zdržiavať na pracovisku, t. j. na hasičskej stanici, z tohto miesta sa nesmel vzdialiť a musel byť vždy počas celej doby služobnej pohotovosti pripravený na vykonanie zásahu. Ak je vyhlásený výjazd, vykonáva sa do jednej minúty od nahlásenia, preto som počas celej služobnej pohotovosti bol oblečený v služobnej rovnošate a musel byť fyzicky aj psychicky pripravený okamžite vykonať výjazd na miesto určenia. Teda aj napriek tomu, že časť služobnej pohotovosti tvorí aj tzv. „neaktívna časť“, počas ktorej hasiči čakajú na vyhlásenie výjazdu, tak aj tento časový úsek je hasič povinný tráviť na pracovisku a po celý čas trvania služobnej pohotovosti musí byť okamžite pripravený poskytnúť zamestnávateľovi (služobnému úradu) svoje služby - teda vykonať služobný zásah. Napriek uvedeným skutočnostiam sa však služobná pohotovosť (t. j. všetky hodiny „neaktívnej časti“ služobnej pohotovosti) nezapočítava do pracovného času a teda tieto odpracované hodiny nie sú považované za odpracovaný čas i napriek tomu, že v práci strávil v rámci každej jednej zmeny minimálne 24 hodín. 5. Vzhľadom na údaje vyplývajúce z priloženej tabuľky a prepočty podrobne uvedené nižšie je preukázané, že priemerný týždenný pracovný čas žalobcu počas žalovaného obdobia pravidelne značne presahoval nielen 40 hodinový týždenný služobný čas príslušníka HaZZ tak, ako to ustanovuje § 85 ods. 2 ZoHaZZ, ale aj maximálne prípustný týždenný pracovný čas v dĺžke 48 hodín tak, ako to ustanovuje článok 6 písm. b) Smernice. K tejto skutočnosti pritom dochádza v dôsledku skutočnosti, že žiadna z hodín odpracovanej služobnej pohotovosti mu nie je započítavaná do fondu pracovného času, keďže vnútroštátna právna úprava v ZoHaZZ služobnú pohotovosť hasičov nepovažuje za služobný (pracovný) čas, čo je v rozpore s článkom 2 ods. 1 Smernice a konštantnou judikatúrou Súdneho</w:t>
      </w:r>
    </w:p>
    <w:p>
      <w:r>
        <w:t>dvora. Priemerná dĺžka týždenného pracovného času, ktorú hasiči pri uvedenom rozvrhovaní ich pracovného času odpracujú, tak pravidelne zásadne prekračuje nielen dĺžku týždenného pracovného času stanovenú vnútroštátnou úpravou, ale aj Smernicou stanovenú maximálnu hranicu priemerného týždenného pracovného času. 6. Smernica predstavuje normu komunitárneho práva, ktorú je Slovenská republika ako členský štát Európskej únie povinná dodržiavať. Vychádza sa zo zásady prednosti komunitárneho práva, t. j. že právne predpisy Európskej únie majú prednosť pred vnútroštátnymi predpismi členských štátov. Na základe princípu prednosti komunitárneho práva a jeho priameho účinku je založená zodpovednosť členského štátu v prípade jeho chybnej aplikácie, alebo opomenutia aplikácie, pričom osoby, ktoré sú takýmto konaním poškodené, sa môžu voči štátu domáhať náhrady spôsobenej škody. Zodpovednosť štátu je absolútna a objektívna, členský štát sa nemôže za žiadnych okolností zbaviť zodpovednosti, ani sa z nej exkulpovať. Povinnosť súdov Slovenskej republiky dodržiavať komunitárne právo je explicitne zakotvená v Ústave Slovenskej republiky článok 144 ods. 1 a článok 7 ods. 2, ods.5. Takéto posudzovanie vyplýva aj z konštantnej judikatúry Súdneho dvora Európskej únie (rozsudok C106/77 zo dňa 9. 3. 1978, rozsudok C-429/09 zo dňa 25. 11.2010). Žalobca tvrdí, že ním spomínaná smernica nebola správne (resp. vôbec v časti) transponovaná do právneho poriadku SR, konkrétne do ustanovení zákona č. 315/2001 Z. z., čím sú ustanovenia tohto zákona v rozpore s článkom 6 písm. b Smernice. Aktuálne znenie zákona o HaZZ umožňuje služobnému úradu rozvrhnúť služobný čas príslušníka HaZZ tak, že tento pravidelne de facto sústavne prekračuje smernicou stanovený maximálny 48 hodinový týždenný pracovný čas. Základný problém je v obsahu pojmu pracovný čas tak, ako ho stanovuje smernica a judikatúra súdneho dvora, oproti úprave v zákone o HaZZ. 7. V článku 2 Smernice je vymedzený pojem pracovného času ako akýkoľvek čas, počas ktorého pracovník pracuje podľa pokynov zamestnávateľa a vykonáva svoju činnosť alebo povinnosti v súlade s vnútroštátnymi právnymi predpismi a / alebo praxou. Čas odpočinku je akýkoľvek čas, ktorý nie je pracovným časom. Súdny dvor vo svojej judikatúre opakovane zdôraznil, že čas pracovnej (služobnej) pohotovosti treba v celom rozsahu zahrnúť do výpočtu maximálneho denného alebo týždenného pracovného času. Rozhodujúcim faktorom pre záver naplnenia pojmu „pracovný čas“ je skutočnosť, že pracovník je povinný byť prítomný na mieste určenom zamestnávateľom a musí mu byť k dispozícii v prípade potreby (rozsudok súdneho dvora C-397/1, C-14/04). Rovnaké závery boli prijaté v rozhodnutiach súdneho dvora týkajúce sa priamo práce hasičov (C-518/15). V ustanoveniach § 85 ods. l,2 zákona o HaZZ je vymedzený služobný čas ako časový úsek, v ktorom príslušník vykonáva štátnu službu a je k dispozícii služobnému úradu. Služobný čas príslušníka je 40 hod týždenne. V ďalších ustanoveniach § 86 až § 94 zákona o HaZZ vymedzuje pojmy nerovnomerné rozvrhnutie služobného času, prestávky v štátnej službe, nepretržitý odpočinok medzi služobnými dňami, dĺžka nepretržitého odpočinku v týždni, dni služobného pokoja, štátna služba nadčas, služobná pohotovosť a dovolenka. Zo žiadneho ustanovenia zákona však nevyplýva, že by služobná pohotovosť hasičov v mieste výkonu služby bola považovaná za súčasť ich služobného času a v skutočnosti sa tak čas služobnej pohotovosti nezapočítava do pracovného času príslušníka HaZZ. 8. Tu je zjavný rozdiel medzi zákonom o HaZZ a všeobecným pracovnoprávnym predpisom, a to Zákonníkom práce, ktorý v § 96 ods. 2 výslovne ustanovuje, že čas, počas ktorého sa zamestnanec zdržiava na pracovisku a je pripravený na výkon práce, ale prácu nevykonáva, je neaktívna časť pracovnej pohotovosti, ktorá sa považuje za pracovný čas. Táto právna úprava Zákonníka práce však nie je aplikovateľná na služobný pomer príslušníka HaZZ. Keďže zákon o HaZZ nepovažuje služobnú pohotovosť hasičov za súčasť ich služobného času, v tejto skutočnosti spočíva rozpor zákona o HaZZ s komunitárnym právom, ako aj judikatúrou súdneho dvora. Formálne z hľadiska vykazovania fondu pracovného času sa tak javí, že služobný čas neprekračuje 48 hodín týždenne. Služobná pohotovosť, ktorá je žalobcovi nariaďovaná a ktorú odpracuje v zmysle vnútroštátnej právnej úpravy, nie je považovaná za súčasť jeho služobného času. Inak povedané, ak by zákon o HaZZ pojem služobný čas v súlade s judikatúrou zahŕňal aj služobnú pohotovosť, bez akýchkoľvek pochybností z formálneho hľadiska by služobný čas hasičov prekračoval 48 hodín týždenne. Z judikatúry súdneho dvora jednoznačne vyplýva, že členské štáty sa nemôžu odchyľovať od súboru povinností vyplývajúcich z ustanovení smernice, vrátane pojmov pracovný čas a čas odpočinku. Smernica tiež neumožňuje, aby členské štáty prijali inú definíciu týchto pojmov, než ako je definícia obsiahnutá v smernici. Článok 6 písm. b Smernice predstavuje pravidlo sociálneho práva Európskej únie s osobitným významom, z ktorého má mať prospech každý pracovník, keďže je minimálnou požiadavkou určenou na zaistenie</w:t>
      </w:r>
    </w:p>
    <w:p>
      <w:r>
        <w:t>bezpečnosti a ochrany jeho zdravia, keď ukladá členským štátom povinnosť stanoviť 48 hodinovú hranicu pre priemerný týždenný pracovný čas a je výslovne stanovené, že zahŕňa tak nadčasy, ako aj pracovnú (služobnú) pohotovosť, od ktorej sa nemožno v žiadnom prípade odchýliť, pokiaľ ide o také činnosti, ako je činnosť hasičov, hoci by došlo k tomu so súhlasom dotknutého pracovníka. 9. Možno teda jednoznačne a bez pochybností uzavrieť, že vnútroštátna úprava zákona č. 315/2001 Z. z. konkrétne úprava pracovného času, umožňuje služobnému úradu (zamestnávateľovi) rozvrhnúť hasičovi jeho služobný čas tak, že tento presiahne maximálnu hranicu stanovenú v článku 6 písm. b Smernice v dôsledku skutočnosti, že služobná pohotovosť nie je považovaná za súčasť služobného času hasiča. Preto možno jednoznačne uzavrieť, že smernica nebola správne (resp. nebola v časti vôbec) implementovaná do právneho poriadku Slovenskej republiky. Žalobca si v žalobe uplatňuje náhradu za žalované obdobie od januára 2021 do decembra 2023, kedy odpracoval v priemere pracovný (služobný) čas v trvaní viac ako 50 hodín týždenne. Je teda zjavné, že jeho právo vyplývajúce z ustanovenia článku 6 písm. b Smernice bolo a je sústavne porušované. 10. Z rozhodnutia súdneho dvora C-429/2009 vyplýva, že článok 6 písm. b Smernice má priamy účinok, pretože priznáva jednotlivcom práva, ktoré možno uplatniť priamo v konaní pred vnútroštátnymi súdmi. Zo záverov rozsudku vyplýva, že poškodený pracovník v prípade porušenia práva vyplývajúceho z článku 6 písm. b Smernice má právo domáhať sa náhrady škody priamo proti členskému štátu, čím žalobca považuje svoju aktívnu vecnú legitimáciu v tomto konaní za jednoznačne danú. Z judikatúry súdneho dvora rovnako vyplýva zásada zodpovednosti štátu za škody spôsobené jednotlivcom porušením práva únie, ktorá je súčasťou systému zmlúv, na ktorých je únia založená. Súdny dvor vo svojej judikatúre konštantne uvádza, že poškodený jednotlivec má právo na náhradu škody porušením úniového práva zo strany štátu v prípade, ak sú splnené 3 podmienky: a/ cieľom porušenej právnej normy únie je priznať jednotlivcom práva a porušenie je dostatočne závažné, b/ existencia škody, c/ priama príčinná súvislosť medzi týmto porušením a škodou. Ak sú splnené všetky 3 uvedené podmienky, je štát povinný napraviť následky spôsobenej škody podľa vnútroštátneho práva upravujúceho zodpovednosť za spôsobenú škodu. Podmienky náhrady škody stanovené vo vnútroštátnej právnej úprave nesmú byť menej výhodné ako podmienky týkajúce sa obdobných vnútroštátnych prostriedkov nápravy (zásada ekvivalencie) a nemôžu byť upravené tak, aby viedli k praktickej nemožnosti alebo nadmernému sťaženiu získania náhrady (zásada efektivity). Náhrada škody musí spĺňať aj požiadavku primeranosti (rozsudok súdneho dvora C46/93 a C48/93). Pasívne vecne legitimovaným subjektom v takomto konaní je teda štát - Slovenská republika. V mene žalovaného Slovenskej republiky koná Ministerstvo vnútra SR ako orgán, do pôsobnosti ktorého spadá Hasičský a záchranný zbor. Ministerstvo bolo tiež garantom právnej úpravy, zákon č. 315/2001 Z.z.. 11. Článok 6 písm. b Smernice stanovuje minimálnu požiadavku na zaistenie bezpečnosti a ochrany zdravia pri práci tým, že stanovuje povinnosť členským štátom ustanoviť maximálnu 48-hodinovú hranicu pre priemerný týždenný pracovný čas, ktorá zahŕňa aj nadčasy. S poukazom na § 2 ods. 1 Smernice sa od tejto povinnosti nemožno odchýliť, ak ide o také činnosti, akou je činnosť hasičov, a to ani vtedy, ak by k prekročeniu 48 hodinovej hranice došlo so súhlasom dotknutého pracovníka. Žalobca uviedol, že žiaden takýto súhlas služobnému úradu nikdy neudelil. Je tak zjavné a nepochybné, že cieľom smernice je priznať právo jednotlivcovi - pracovníkovi. Z judikatúry súdneho dvora vyplýva, že vždy a v každom jednotlivom prípade sa porušenie práva únie považuje za dostatočne závažné, ak je v zjavnom rozpore s judikatúrou súdneho dvora v danej oblasti. Právna úprava zákona o HaZZ v zjavnom rozpore s vyššie citovanými rozhodnutiami súdneho dvora. Na základe vyššie uvedeného možno jednoznačne dospieť k záveru, že je splnená aj podmienka dostatočnej závažnosti porušovania právnej normy únie. 12. Právny poriadok Slovenskej republiky neobsahuje žiadne konkrétne ustanovenia pre posúdenie a určenie výšky náhrady škody, ktorá vznikla porušením práva únie. Subsidiárne sa tak má použiť vnútroštátne právo pri zachovaní princípu ekvivalencie a efektivity. Pri posudzovaní nároku na náhradu škody žalobca poukázal na analogické použitie ustanovení slovenského právneho poriadku obsahom a účelom najbližšie, t. j. § 11 až 13 Občianskeho zákonníka. Porušovaním článku 6 písm. b Smernice je v prvom rade porušované právo žalobcu na ochranu zdravia, ako jedno z najvýznamnejších osobnostných práv zakotvené v článku 40 Ústavy SR. Rovnako z úvodných ustanovení smernice vyplýva, že normotvorca vychádzal z faktu, že je ešte stále vysoký výskyt pracovných úrazov a chorôb z povolania, preto je potrebné zaviesť resp. zlepšiť preventívne opatrenia na zaistenie bezpečnosti a ochrany zdravia pracovníkov. Všetci pracovníci by mali mať primeranú dobu odpočinku a tak sa im musí</w:t>
      </w:r>
    </w:p>
    <w:p>
      <w:r>
        <w:t>poskytnúť minimálny denný, týždenný a ročný čas odpočinku a primerané prestávky v práci. Je tiež potrebné zaviesť maximálnu hranicu týždenného pracovného času. Cieľom uvedeného je zabezpečiť, že v dôsledku vyčerpania alebo iného nepravidelného rozvrhnutia práce si pracovníci nespôsobia úraz, ani spolupracovníkom alebo iným osobám a že si ani krátkodobo ani dlhodobo nepoškodia zdravie. 13. Zároveň žalobca poukázal takisto na porušovanie osobnostných práv na súkromie a rodinný život garantované článkom 19 ods. 2 Ústavy SR. Opísaným skutkovým stavom dochádza k porušovaniu osobnostných práv žalobcu na ochranu zdravia, telesnej a psychickej integrity spočívajúce v porušovaní práva na primeranú dobu odpočinku, práva na súkromie a rodinný život, a to v príčinnej súvislosti s tým, že reálne musí odpracovať viac ako v zmysle smernice bol povinný. Práca hasiča je mimoriadne náročná, kedy neraz nasadzuje svoj vlastný život a o to viac nevyhnutne a dôvodne potrebuje dostatočný odpočinok po práci na regeneráciu fyzických a psychických síl, čo sa mu v dôsledku sústavného porušovania práva na primeranú dobu odpočinku nedostáva. Negatívne následky sa prejavujú aj tým, že čas ktorý by mohol venovať svojej rodine, musí často krát na miesto toho tráviť v práci. Žalobca často odpracuje cca až 8 hodín nad rámec maximálneho 48 hodinového týždenného pracovného času. Následne sa z práce vráti psychicky a fyzicky vyčerpaný a zostáva mu minimum voľného času, aby sa mohol venovať rodine, starostlivosti o domácnosť, či osobným záľubám. Prichádza tak o čas, ktorý by mohol a chcel venovať svojim najbližším a nevyhnutným osobným záležitostiam. Tento stav už dlhoročne a negatívne vplýva na jeho rodinný život. 14. V dôsledku nezarátavania služobnej pohotovosti do pracovného času musel žalobca odpracovať viac, než je smernicou maximálne povolený 48 hodinový týždenný pracovný čas a v dôsledku tejto skutočnosti dochádza k porušovaniu jeho práva na ochranu zdravia a na ochranu súkromia a rodinného života. Pri vyčíslení výšky škody žalobca vychádzal z ustanovení peňažných náhrad za služobnú pohotovosť § 122 ods. 1,2 zákona o HaZZ. Za služobnú pohotovosť mu je uhrádzaná peňažná náhrada do výške 15 % zo sumy, ktorou je príslušná časť jeho služobného platu, pri nariadenej služobnej pohotovosti je uhrádzaná peňažná náhrada vo výške 50 % zo sumy, ktorou je príslušná časť služobného platu. Tento postup vyčíslenia z hľadiska analógie iuris žalobca považoval za najbližšie prejednávanej veci. Požiadavka primeranosti náhrady škody, a určenie výšky náhrady škody v tomto prípade je stanovená analogickým použitím ustanovenia § 122 zákona o HaZZ. Hodiny, ktoré žalobca odpracoval nad limit maximálneho priemerného týždenného pracovného času, je možné analogicky posúdiť ako odpracovanie mimo rozvrhnutia služobného času, keďže tento mal byť rozvrhnutý tak, aby k porušovaniu jeho práv nedochádzalo. Primeranú náhradu škody tak predstavuje rozdiel medzi peňažnou náhradou uvedenou v § 122 ods. 1 a peňažnou náhradou uvedenou v § 122 ods. 2 písm. a/ zákona o HaZZ. Žalobca vykonáva počas kalendárneho mesiaca služobnú pohotovosť určenú v súlade s § 92 ods. 1 ZoHaZZ, ktorá bezprostredne nadväzuje na vykonávanie štátnej služby. Súčasne mu môže byť nariadená služobná pohotovosť mimo rozvrhnutia služobného času v zmysle § 92 ods. 2 ZoHaZZ (napr. ak je nevyhnuté zabezpečiť personálnu obsadenosť v mieste výkonu služby v dôsledku absencie kolegu). Obe služobné pohotovosti sa však nezapočítavajú do pracovného času a aj vo výplatnej páske je uvedený len súhrnný počet odpracovaných hodín služobnej pohotovosti. 15. Výšku nemajetkovej ujmy tak žalobca určil ako súčin počtu odpracovaných hodín služobnej pohotovosti za príslušný kalendárny mesiac príslušného kalendárneho roku a sumy zodpovedajúcej 35 % peňažnej náhrady z prináležiacej hodinovej odmeny za príslušný kalendárny mesiac príslušného kalendárneho roka (50 % mínus 15 %) a v prípade odpracovania služobnej pohotovosti v čase pracovného pokoja, ako súčin odpracovaných hodín v čase pracovného pokoja a sumy zodpovedajúcej 20 % peňažnej náhrady z prináležiacej hodinovej sadzby za príslušný kalendárny mesiac príslušného kalendárneho roku (50 % mínus 30 %). Primeraná náhrada škody tak predstavuje rozdiel medzi výškou náhrady pri nariadenej služobnej pohotovosti a výškou náhrady za určenú služobnú pohotovosť. Takýto spôsob výpočtu škody spĺňa odškodňovaciu úlohu, je v súlade s judikatúrou súdneho dvora a zároveň spĺňa aj požiadavku primeranosti, pričom nie je sumou neprimerane vysokou. Žalobca zdôraznil, že žalobou si neuplatňuje mzdový nárok, ale domáha sa náhrady škody porušením úniového práva a spôsob výpočtu výšky škody podľa § 122 ZoHaZZ použil výlučne z dôvodu neexistencie právnej úpravy, ktorá by presne stanovovala spôsob výpočtu náhrady škody v takýchto prípadoch. Jednotlivé dielčie nároky vznikali postupne, osobitne za každý mesiac, v ktorom boli práva žalobcu porušované, ku dňu splatnosti každej mesačnej mzdy. Rozhodujúcim momentom vzniku jeho ujmy je tak výplatný termín. U príslušníkov HaZZ je mzda splatná vždy k 10-dňu nasledujúceho mesiaca. S poukazom na všeobecnú 3-ročnú premlčaciu dobu si žalobou uplatňuje nároky spätne za obdobie 3 rokov pred podaním žaloby,</w:t>
      </w:r>
    </w:p>
    <w:p>
      <w:r>
        <w:t>počínajúc splatnosťou mzdy za január 2021, splatnou 10.01.2021. Týmto postupom žalobca následne matematicky vyčíslil celkovú náhradu škody vo forme nemajetkovej ujmy za žalované obdobie január 2021 až december 2023 na sumu 6 423,72 Eur, ktorej zaplatenia sa voči žalovanému domáha. 16. Právny poriadok Slovenskej republiky však neobsahuje žiadny špecifický právny predpis či konkrétne zákonné ustanovenie pre posudzovanie náhrady škody, ktorá vznikla poškodenému porušením práva Európskej únie, a to či už by išlo o základ takéhoto nároku, alebo určenie jeho výšky. Pri absencii konkrétnej právnej úpravy je pri posudzovaní takéhoto nároku v našich podmienkach nutné vychádzať zo zásad, ktoré na tento účel všeobecne stanovil Súdny dvor - t.j. dodržať podmienky efektivity, ekvivalencie a primeranosti. Žalobca má za to, že touto žalobou uplatnený nárok je pri absencii vnútroštátnej právnej úpravy nároku na náhradu škody z porušenia práva Európskej únie potrebné posudzovať analogicky podľa ustanovení právneho poriadku Slovenskej republiky, ktoré upravujú vzťahy obsahom aj účelom najbližšie. Týmito ustanoveniami sú ustanovenia § 11 - § 13 OZ, upravujúce nemajetkovú ujmu, ktorej náhrada sa poskytuje aj v peniazoch. Samotný právny základ žalovaného nároku však stále spočíva resp. má svoj titul v nároku na náhradu škody z porušenia práva Európskej únie, pričom ustanovenia § 11 - § 13 OZ sa tu používajú analogicky z dôvodu absencie právnej úpravy nároku na náhradu škody vzniknutej jednotlivcovi porušením úniového práva zo strany štátu. 17. Vzhľadom na skutkový stav opísaný vyššie je zrejmé, že dlhoročne dochádzalo k porušovaniu osobnostných práv žalobcu na ochranu zdravia, telesnej a psychickej integrity spočívajúce v porušení práva na primeranú dobu odpočinku, ako aj k porušeniu práva na súkromie a rodinný život, a to v príčinnej súvislosti s tým, že v dôsledku nezapočítania odpracovaných hodín služobnej pohotovosti do pracovného času reálne odpracoval viac, než pripúšťa článok 6 písm. b) Smernice. Žalobcove osobnostné práva boli pritom v dôsledku uvedeného porušované pravidelne a dlhoročne, nielen teda počas žalovaného obdobia. Práca hasiča je pritom veľmi zodpovednou prácou, ktorú potrebné vnímať ako poslanie, neraz s nasadením vlastného života pri služobných zákrokoch, preto je dostatočný odpočinok po práci o to viac potrebný na regeneráciu nielen fyzických, ale najmä psychických síl, čoho sa žalobcovi v dôsledku sústavného porušovania práva na primeranú dobu odpočinku nedostávalo, čo sa odrazilo najmä v žalobcovom súkromnom živote s prihliadnutím na potreby rodiny. Skutočnosť, že trávil v práci neprimerane dlhý čas, mala zásadne nepriaznivý vplyv na kvalitu jeho života a to najmä z hľadiska mimopracovného osobného života a voľného času. V súvislosti s porušovaním práva na maximálne 48 hodinový týždenný pracovný čas za dlhé roky jeho pôsobenia v pozícii hasiča prišiel o enormné množstvo času, ktorý by inak mohol venovať v prvom rade rodine, odpočinku a taktiež akýmkoľvek iným aktivitám nesúvisiacim s jeho pracovným zaradením. Neprimeraná pracovná zaťaženosť a nutnosť tráviť nadmerne dlhý čas v práci pri takom rozložení služobného času, aký ako hasič vykonáva, zásadne zasahuje do jeho súkromného a rodinného života. 18. Je nevyhnutné podotknúť, že ako hasič slúžiaci v minimálne 24 hodinovej zmene pracuje „od rána do rána“ a má v porovnaní s bežnými ľuďmi úplne prevrátený spánkový režim. Deň, kedy sa ráno vracia zo služby a ktorý mal byť jedným z 2 voľných dní medzi služobnými zmenami, častokrát venuje len nevyhnutnej regenerácii značného vyčerpania po prebdenej noci a náročných zásahoch v práci tak, aby bol nasledujúci deň schopný znova plnohodnotne fungovať v bežnom živote. Všetok ten čas, ktorý pri dodržiavaní Smernice mohol venovať rodine, priateľom, odpočinku, nevyhnutnej regenerácii fyzických a psychických síl či akokoľvek inak podľa vlastného uváženia, mu už žiaľ nikto nevráti a žalovaná náhrada škody v podobe nemajetkovej ujmy v peniazoch predstavuje z tohoto pohľadu len veľmi čiastočnú a obmedzenú náhradu utrpenej ujmy najmä ak prihliadneme na to, že k porušovaniu jeho práv dochádzalo už roky predtým, než sa rozhodol podať žalobu. 19. Ako vyplýva z referenčného rozhodnutia Súdneho dvora vo veci Günter Fuß, už len samotná strata času odpočinku je sama o sebe dostatočným dôvodom na domáhanie sa a priznanie nároku na náhradu škody porušením článku 6 písm. b) Smernice. Už len strata času odpočinku, o ktorý dotknutý jednotlivec (hasič) prichádza prekračovaním maximálneho týždenného pracovného času, je dostatočný na priznanie nároku na náhradu škody vzniknutej porušením Smernice bez toho, aby k tomuto následku musel pristúpiť aj akýkoľvek ďalší prípadný následok na osobnostných právach žalobcu. V súvislosti s porušovaním žalobcových práv je potrebné zdôrazniť aj to, že v danom prípade porušovaním článku 6 písm. b) Smernice bolo porušované aj základné právo na ochranu zdravia, ktoré je ako jedno z najvýznamnejších osobnostných práv zakotvených v Ústave. Podľa článku 40 Ústavy SR: „Každý má právo na ochranu zdravia. Na základe zdravotného poistenia majú občania právo na</w:t>
      </w:r>
    </w:p>
    <w:p>
      <w:r>
        <w:t>bezplatnú zdravotnú starostlivosť a na zdravotnícke pomôcky za podmienok, ktoré ustanoví zákon.“ Zároveň však porušovaním Smernice dochádzalo aj k porušovaniu základného práva na spravodlivé a uspokojujúce pracovné podmienky, ktoré rovnako zakotvuje Ústava v čl. 36. Podľa článku 36 ods. 1 písm. c), písm. d), písm. e) Ústavy SR: „Zamestnanci majú právo na spravodlivé a uspokojujúce pracovné podmienky. Zákon im zabezpečuje najmä ochranu bezpečnosti a zdravia pri práci, najvyššiu prípustnú dĺžku pracovného času, primeraný odpočinok po práci.“ 20. Je nesporné, že jedným z cieľov Smernice a zároveň aj dôvodom zavedenia hranice maximálneho týždenného pracovného času bolo pritom práve to, aby pracovníci mali dostatok času na oddych a regeneráciu a neprimeraným pracovným zaťažením neohrozili svoj život a zdravie, pričom dlhoročné a pravidelné prekračovanie maximálneho pracovného času pri tak náročnej práci, akou práca hasiča nepochybne je, môže zásadne ohrozovať zdravie a život pracovníka. Z úvodných ustanovení Smernice, v ktorých sú uvedené dôvody jej prijatia a ciele ňou sledované vyplýva, že normotvorca vychádzal z faktu, že je ešte stále príliš vysoký výskyt pracovných úrazov a chorôb z povolania a musia sa preto bezodkladne zaviesť alebo zlepšiť preventívne opatrenia na zaistenie bezpečnosti a ochrany zdravia pracovníkov a zaistiť vyšší stupeň ich ochrany, pričom tento cieľ by sa nemal podriaďovať ekonomickým úvahám. Aj z judikatúry Súdneho dvora je zrejmé, všetci pracovníci by preto mali mať primeranú dobu odpočinku, pričom pojem "odpočinok" sa musí vyjadriť v jednotkách času, t. j. v dňoch, hodinách, resp. ich častí. Pracovníkom krajín Európskej únie sa musí poskytnúť minimálny denný, týždenný a ročný čas odpočinku a primerané prestávky v práci. V tejto súvislosti je potrebné tiež zaviesť maximálnu hranicu týždenného pracovného času; „primeraný odpočinok" znamená, že pracovníci majú pravidelný čas odpočinku, trvanie ktorého je vyjadrené v jednotkách času a ktorý je dostatočne dlhý a nepretržitý, aby sa zabezpečilo, že v dôsledku vyčerpania alebo iného nepravidelného rozvrhnutia práce nespôsobia úraz ani sebe ani spolupracovníkom alebo iným osobám a že si ani krátkodobo ani dlhodobo nepoškodia zdravie. 21. Je potrebné zdôrazniť, že náhradu nemajetkovej ujmy v peniazoch ustanovenie § 13 ods. 2 OZ nepodmieňuje výlučne len situáciami zníženia dôstojnosti fyzickej osoby v značnej miere alebo jej vážnosti v spoločnosti, pretože predmetné ustanovenie len demonštratívne uvádza prípady, kedy je možné s ohľadom na intenzitu zásahu priznať náhradu nemajetkovej ujmy v peniazoch. Nárok na náhradu nemajetkovej ujmy v peniazoch nie je zákonnou úpravou vymedzený reštriktívne, teda tak, aby ho bolo možné priznať len za vopred definované následky, čo okrem iného potvrdzuje aj zákonná formulácia uvedená v ustanovení § 13 ods. 2 OZ „najmä preto“, preto zjavne nejde o zákonom ohraničený výpočet prípadov, u ktorých nárok na náhradu nemajetkovej ujmy vzniká. Inak povedané, nárok na náhradu nemajetkovej ujmy v peniazoch nevzniká iba v prípadoch zníženia dôstojnosti fyzickej osoby, či jej vážnosti v spoločnosti, ale môže ísť aj o iné vážne následky na osobnostných právach dotknutého jednotlivca, teda nepochybne aj o odškodnenie porušenia tých práv, ako je to v tomto prípade (porušenia práva na ochranu zdravia, súkromia a rodinného života). Samotné konštatovanie porušenia práva v tomto prípade úplne zjavne nie je dostatočným zadosťučinením a práve peňažná náhrada je v tomto prípade jedinou možnou formou (aspoň čiastočného) odškodnenia vzniknutej ujmy, keďže strata enormného množstva času, ku ktorej došlo už len v žalovanom období a v jej dôsledku došlo aj k porušeniu vyššie uvedených základných práv, je už nezvrátiteľná a nemôže byť za daných okolností odškodnená inak, než poskytnutím peňažnej náhrady. S poukazom na skutočnosti uvedené vyššie je jasne preukázané, že je splnená aj druhá podmienka nároku na náhradu škody, ktorou je vznik škody resp. ujmy, pričom táto má v podmienkach slovenského právneho poriadku pri použití analógie povahu nemajetkovej ujmy, k náhrade ktorej dochádza v peniazoch. 22. Podľa § 92 ods. 1 ZoHaZZ; Služobný úrad určuje príslušníkovi služobnú pohotovosť v štátnej službe v mieste vykonávania štátnej služby, ktorá bezprostredne nadväzuje na vykonávanie štátnej služby podľa § 86 ods. 2 &lt;https://www.slov-lex.sk/pravne-predpisy/SK/ZZ/2001/315/20220601&gt;v rámci rozvrhnutia služobného času. 23. Podľa § 122 ods. 1 ZoHaZZ; ak je príslušníkovi podľa § 92 ods. 1 určená služobná pohotovosť, patrí mu za každú hodinu tejto pohotovosti peňažná náhrada 15% zo sumy, ktorou je príslušná časť jeho služobného platu a 30% z tejto sumy, ak ide o deň služobného pokoja. 24. Za odpracované hodiny tzv. určenej služobnej pohotovosti (vyššie citovaný § 92 ods. 1 ZoHaZZ) mu bola uhrádzaná peňažná náhrada (nie teda „mzda“ resp. „služobný plat“, čo taktiež minimálne nepriamo potvrdzuje, že služobná pohotovosť nie je považovaná za pracovný čas) vo výške vyplývajúcej z vyššie</w:t>
      </w:r>
    </w:p>
    <w:p>
      <w:r>
        <w:t>citovaného ustanovenia §122 ods. 1 ZoHaZZ, a to vo výške 15% zo sumy, ktorou je príslušná časť jeho služobného platu (t. j. 15% zo žalobcovej hodinovej mzdy). Práve hodiny tzv. určenej služobnej pohotovosti sú tým časom, ktorý odpracoval v rámci každej 24 hodinovej služby v súčasnosti v čase od 22:00 do 06:00 hod. (resp. do konca roka 2021 to bolo v čase od 22:30 do 05:30 hod.) a tieto hodiny nie sú započítavané do služobného času. Určenú služobnú pohotovosť vykonával priamo na pracovisku (hasičskej stanici), z ktorej sa nesmel vzdialiť a vždy musel byť pripravený vykonať služobný výjazd do 1 minúty od nahlásenia. 25. Podľa § 92 ods. 2 ZoHaZZ; na zabezpečenie nevyhnutných úloh môže služobný úrad v odôvodnených prípadoch nariadiť príslušníkovi služobnú pohotovosť mimo rozvrhnutia služobného času v mieste vykonávania štátnej služby, v mieste pobytu alebo na inom dohodnutom mieste, s možnosťou použitia mobilných prostriedkov spojenia. 26. Podľa § 122 ods. 2 ZoHaZZ; ak je príslušníkovi podľa § 92 ods. 2 &lt;https://www.slov-lex.sk/pravnepredpisy/SK/ZZ/2001/315/20220601&gt;nariadená služobná pohotovosť, patrí mu za každú hodinu tejto pohotovosti peňažná náhrada 50 % zo sumy, ktorou je príslušná časť jeho služobného platu, ak ide o pohotovosť vykonávanú v mieste vykonávania jeho štátnej služby, a 100 % z tejto sumy, ak ide o deň služobného pokoja, 15 % zo sumy, ktorou je príslušná časť jeho služobného platu, ak ide o pohotovosť vykonávanú v mieste jeho pobytu, alebo na inom dohodnutom mieste, a 25 % z tejto sumy, ak ide o deň služobného pokoja, 5 % zo sumy, ktorou je príslušná časť jeho služobného platu, ak ide o pohotovosť vykonávanú s možnosťou použitia mobilných prostriedkov spojenia, a 10 % z tejto sumy, ak ide o deň služobného pokoja.“ 27. Za výkon takejto nariadenej pohotovosti sa poskytuje vyššia peňažná náhrada, než za výkon určenej služobnej pohotovosti, keďže za určenú služobnú pohotovosť sa poskytuje peňažná náhrada vo výške 15% (v bežné služobné dni) resp. 30% (v dni služobného pokoja) zo sumy, ktorou je príslušná časť služobného platu, za každú odslúženú hodinu pohotovosti, za nariadenú služobnú pohotovosť v mieste výkonu služby (keď je hasič privolaný z domova do služby na hasičskú stanicu) je poskytovaná peňažná náhrada vo výške 50 % (v bežné pracovné dni) resp. 100% (v dni služobného pokoja) zo sumy, ktorou je príslušná časť jeho služobného platu, za každú odslúženú hodinu pohotovosti. Vzhľadom na rozhodujúce skutkové a právne okolnosti tejto veci je možné tvrdiť, že ustanovenie § 122 ZoHaZZ je práve takým ustanovením, ktoré je z hľadiska analógie iuris „najbližšie“ prejednávanej veci na to, aby jeho aplikáciou bolo možné určiť primeranú výšku náhrady škody. 28. Zohľadňujúc uvedené skutočnosti preto výšku uplatňovanej nemajetkovej ujmy v peniazoch odvíja žalobca od toho, že ustanovenie § 122 ods. 2 písm. a) ZoHaZZ, ktoré upravuje odmenu za nariadenú služobnú pohotovosť vykonávanú v mieste vykonávania štátnej služby, je tým ustanovením, ktoré je z hľadiska analógie „najbližšie“ k stanoveniu výšky žalovaného nároku. Hodiny služobnej pohotovosti, ktoré neboli započítané do služobného času, je možné analogicky posúdiť ako odpracované mimo rozvrhnutia služobného času (čo je práve rozdiel medzi určenou služobnou pohotovosťou podľa § 92 ods. 1 ZoHaZZ a nariadenou služobnou pohotovosťou podľa § 92 ods. 2 ZoHaZZ), keďže služobný čas by mal byť rozvrhnutý tak, aby k porušovaniu žalobcových práv nedochádzalo, pričom k tomuto porušovaniu dochádzalo práve výkonom služobnej pohotovosti, ktorá sa mu však nezapočítavala do služobného (pracovného) času. Je preto logické, že primeranú náhradu škody v tomto prípade predstavuje rozdiel medzi peňažnou náhradou uvedenou v § 122 ods. 1 ZoHaZZ a peňažnou náhradou uvedenou v § 122 ods. 2 písm. a) ZoHaZZ, a to za každú jednu odpracovanú hodinu služobnej pohotovosti počas žalovaného obdobia. Vychádzajúc tak z určenia výšky nemajetkovej ujmy ako rozdielu náhrady uvedenej v § 122 ods. 1 ZoHaZZ (15% alebo 30% peňažnej náhrady z prináležiacej hodinovej odmeny za príslušný kalendárny mesiac príslušného kalendárneho roku) a peňažnej náhrady uvedenej v § 122 ods. 2 písm. a) ZoHaZZ (vo výške 50% z prináležiacej hodinovej odmeny za príslušný kalendárny mesiac príslušného kalendárneho roku) je v prípade odpracovanej služobnej pohotovosti počas pracovných dní možné určiť výšku nemajetkovej ujmy ako súčin počtu odpracovaných hodín určenej služobnej pohotovosti podľa § 92 ods. 1 ZoHaZZ za príslušný kalendárny mesiac príslušného kalendárneho roku a sumy zodpovedajúcej 35% peňažnej náhrady z prináležiacej hodinovej odmeny za príslušný kalendárny mesiac príslušného kalendárneho roku (50% - 15%) a v prípade určenej služobnej pohotovosti odpracovanej v čase pracovného pokoja ako súčin odpracovaných hodín v čase pracovného pokoja a sumy zodpovedajúcej 20% peňažnej náhrady z prináležiacej hodinovej sadzby za príslušný kalendárny mesiac príslušného kalendárneho roku (50%</w:t>
      </w:r>
    </w:p>
    <w:p>
      <w:r>
        <w:t>- 30%). Uvedeným spôsobom stanovená a touto žalobou uplatňovaná primeraná náhrada škody teda predstavuje rozdiel medzi výškou náhrady pri nariadenej služobnej pohotovosti (50% zo sumy príslušnej časti služobného platu podľa § 122 ods. 2 písm. a) ZoHaZZ) a výškou náhrady za určenú služobnú pohotovosť (15% zo sumy príslušnej časti služobného platu podľa § 122 ods. 1 ZoHaZZ a 30% z tejto sumy ak ide o deň služobného pokoja), t. j. vo výške zodpovedajúcej 35%, resp. 20% zo sumy, ktorá je príslušnou časťou môjho služobného platu (50% - 15% = 35% v prípade bežného služobného dňa a v prípade, ak ide o deň služobného pokoja 50% - 30% = 20%). 29. Takýto spôsob výpočtu náhrady škody spĺňa odškodňovaciu funkciu, je v súlade s vyššie uvedenou judikatúrou Súdneho dvora a zároveň spĺňa aj požiadavku primeranosti, pričom však nie je sumou neprimerane vysokou. Náhrada škody v podobe nemajetkovej ujmy v peniazoch musí spĺňať predovšetkým satisfakčnú funkciu, pričom z tohto pohľadu považuje žalobca žalovanú výšku náhrady škody za primeranú, aj keď len čiastočne odškodňujúcu utrpenú ujmu. Náhrada škody v podobe nemajetkovej ujmy má však plniť aj preventívnu a sankčnú funkciu, teda má odradiť porušovateľa (v tomto prípade žalovaného - štát) od protiprávneho konania a má takýmto spôsobom zabezpečovať aj generálnu prevenciu pred pokračovaním v porušovaní práva, pričom práve preto musí byť sankcia patrične dôrazná a dostačujúca. Považuje taktiež za nepochybné, že žalovaná výška náhrady škody nemá voči žalovanému likvidačný charakter a teda je zo všetkých rozhodujúcich hľadísk minimálne primeraná a opodstatnená. 30. Napokon na tomto mieste už len pre úplnosť, poznajúc argumentáciu žalovaného v obdobných sporoch, žalobca opätovne zdôrazňuje, že touto žalobou si neuplatňuje mzdový nárok, ale domáha sa náhrady škody porušením úniového práva, pričom takýto spôsob výpočtu žalovaného nároku zvolil len z dôvodu, že neexistuje právna úprava, ktorá by presne stanovovala spôsob výpočtu náhrady škody v takýchto prípadoch. Podstata tohto sporu a žaloby totiž nespočíva v namietaní výšky žalobcovho služobného ohodnotenia ani v namietaní výšky náhrady za výkon služobnej pohotovosti, ale v tom, že porušovaním článku 2 ods. 1 v spojení s článok 6 písm. b) Smernice dochádza k ujme na jeho osobnostných právach tak, ako je uvedené vyššie, pričom táto ujma má nemajetkovú povahu. Spôsob vypočítania výšky žalovaného nároku nemení nič na jeho povahe resp. právnom titule základu nároku. Pokiaľ ide o splatnosť jednotlivých dielčích nárokov na náhradu škody vo forme nemajetkovej ujmy tieto vznikajú postupne a osobitne za každý jednotlivý mesiac, v ktorom boli žalobcove práva porušované, a to vždy ku dňu splatnosti mzdy za daný mesiac. Vzhľadom na povahu týchto nárokov je evidentné, že nemajetková ujma vznikla každý mesiac po tom, čo v priamej súvislosti s porušením žalobcových práv táto ujma nebola kompenzovaná v služobnom plate navyše o 35%, resp. 20% (teda „doplatkom“ do sumy 50% za každú odpracovanú hodinu určenej služobnej pohotovosti, ako keby bola táto odpracovaná ako nariadená služobná pohotovosť podľa § 122 ods. 1 písm. a) ZoHaZZz, preto za rozhodujúci moment pre vznik tejto ujmy považuje žalobca výplatný termín. U príslušníkov HaZZ je mzda splatná vždy k 10. dňu nasledujúceho mesiaca za predchádzajúci mesiac. Splatnosť mzdy za mesiac január 2021 teda nastala dňa 10.02.2021, splatnosť mzdy za mesiac február 2021 nastala dňa 10.03.2021 atď. Vzhľadom k všeobecnej 3-ročnej premlčacej dobe vyplývajúcej z ustanovenia § 101 OZ si preto touto žalobou uplatňuje nárok nepresahujúci 3 roky pred podaním tejto žaloby, a to počínajúc splatnosťou mzdy za mesiac január 2021 (ktorá nastala 10.01.2021) až po mesiac december 20232 vrátane. 31. Náhradu škody z porušenia práva Európskej únie, ktorá má podobu nemajetkovej ujmy v peniazoch, možno za príslušný kalendárny mesiac určiť ako súčin odpracovaných hodín určenej služobnej pohotovosti v daný kalendárny mesiac a 35% alebo 20% z príslušnej časti služobného platu za každú odpracovanú hodinu služobnej pohotovosti v závislosti od toho, či hodiny služobnej pohotovosti boli odpracované počas bežného služobného dňa (50% - 15% = 35%) alebo v deň služobného pokoja (50% - 30 % = 20%). 32. Vzhľadom na vyššie uvedený spôsob výpočtu ďalej si žalobca vyčíslil škodu vo forme nemajetkovej ujmy, ktorá mu vznikla porušením úniového práva a to nasledovne: Obdobie január 2021 - december 2021: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w:t>
      </w:r>
    </w:p>
    <w:p>
      <w:r>
        <w:t>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jún 2021 až december 2021 predstavuje: - fond pracovného času 1173,20 hodín; - určená služobná pohotovosť v zmysle § 92 ods. 1 ZoHaZZ v rozsahu 339,59 hodín; Na uvedené časové obdobie roku 2021 pripadá v priemere 30,57 pracovných týždňov, čo potom v žalobcovom prípade znamená, že za uvedený časový úsek roku 2021 dosiahol jeho priemerný týždenný pracovný čas 49,48 hodín (1512,79 hodín : 30,57 týždňov). 33. V období jún 2021 až december 2021 podľa § 92 ods. 1 ZoHaZZ odpracoval žalobca 325,59 hodín 15%-nej určenej služobnej pohotovosti, za ktorú mu prináležala odmena v rozsahu 15% z príslušnej časti služobného platu za každú hodinu a 14 hodín 30%-nej určenej služobnej pohotovosti v čase pracovného pokoja, za ktorú mu prináležala odmena v rozsahu 30% z príslušnej časti služobného platu za každú hodinu. TABUĽKA Náhrada škody vo forme nemajetkovej ujmy v peniazoch za rok 2021 (január 2021 - december 2021 vrátane) v zmysle vyššie uvedeného predstavuje spolu sumu 1.160,75 Eur. 34. Obdobie január 2022 - december 2022: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január 2022 až december 2022 predstavuje: - fond pracovného času 1966 hodín; - určená služobná pohotovosť v zmysle § 92 ods. 1 ZoHaZZ v rozsahu 704,60 hodín; Na uvedené časové obdobie roku 2022 pripadá v priemere 52,14 pracovných týždňov, čo potom v žalobcovom prípade znamená, že za uvedený časový úsek roku 2021 dosiahol jeho priemerný týždenný pracovný čas 51,21 hodín (2670,60 hodín : 52,14 týždňov). 35. V období január 2022 až december 2022 podľa § 92 ods. 1 ZoHaZZ odpracoval žalobca 672,60 hodín 15%-nej určenej služobnej pohotovosti, za ktorú mu prináležala odmena v rozsahu 15% z príslušnej časti služobného platu za každú hodinu a 32 hodín 30%-nej určenej služobnej pohotovosti v čase pracovného pokoja, za ktorú mu prináležala odmena v rozsahu 30% z príslušnej časti služobného platu za každú hodinu. TABUĽKA Náhrada škody vo forme nemajetkovej ujmy v peniazoch za rok 2022 (január 2022 - december 2022 vrátane) v zmysle vyššie uvedeného predstavuje spolu sumu 2.480,48 Eur. 36. Obdobie január 2023 - december 2023:</w:t>
      </w:r>
    </w:p>
    <w:p>
      <w:r>
        <w:t>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január 2023 až december 2023 predstavuje: - fond pracovného času 1950 hodín; - určená služobná pohotovosť v zmysle § 92 ods. 1 ZoHaZZ v rozsahu 706,58 hodín; Na uvedené časové obdobie roku 2023 pripadá v priemere 52,14 pracovných týždňov, čo potom v žalobcovom prípade znamená, že za uvedený časový úsek roku 2021 dosiahol jeho priemerný týždenný pracovný čas 50,95 hodín (2656,58 hodín : 52,14 týždňov). 37. V období január 2023 až december 2023 podľa § 92 ods. 1 ZoHaZZ odpracoval žalobca 698,58 hodín 15%-nej určenej služobnej pohotovosti, za ktorú mu prináležala odmena v rozsahu 15% z príslušnej časti služobného platu za každú hodinu a 8 hodín 30%-nej určenej služobnej pohotovosti v čase pracovného pokoja, za ktorú mi prináležala odmena v rozsahu 30% z príslušnej časti služobného platu za každú hodinu. TABUĽKA Náhrada škody vo forme nemajetkovej ujmy v peniazoch za rok 2023 (január 2023 - december 2023 vrátane) v zmysle vyššie uvedeného predstavuje spolu sumu 2.782,49 Eur. 38. Celková výška náhrady škody vo forme nemajetkovej ujmy v peniazoch, za žalované obdobie január 2021 až december 2023 vrátane (t. j. od 01.01.2021 do 31.12.2023), teda pri odpracovaných hodinách určenej služobnej pohotovosti podľa § 92 ods. 1 ZoHaZZ v rozsahu 1750,77 predstavuje súhrnne sumu vo výške 6.423,72 Eur, ktorej zaplatenia sa touto žalobou žalobca domáha. 39. Žalovaný sa k žalobe vyjadril písomným podaním zo dňa 28.02.2024, pričom uviedol, že žalobca sa domnieva, že uplatnený nárok na náhradu škody žalobcovi vznikol v dôsledku porušenia práva Európskej únie k jeho ujme, a to v dôsledku nesprávneho prebratia Smernice Európskeho parlamentu a Rady 2003/88/ES zo 4. novembra 2003 o niektorých aspektoch organizácie pracovného času (ďalej len ako ,,Smernica“ či „Smernica 2003/88/ES“) do právneho poriadku Slovenskej republiky v podobe zákona č. 315/2001 Z. z. o Hasičskom a záchrannom zbore v znení neskorších predpisov (ďalej len ako ,,zákon č. 315/2001 Z. z.“). Z tohto dôvodu žalobca tvrdí, že počas celého žalovaného obdobia pracoval nad stanovený limit vyplývajúci z článku 6 písm. b) Smernice, v zmysle ktorého priemerný pracovný čas pre každé obdobie 7 dní vrátane nadčasov neprekročí 48 hodín. Z článku vyplýva vecná pôsobnosť Smernice 2003/88/ES, ktorá v článku 1 ods. 2 definuje okruh vzťahov, na ktoré sa má Smernica 2003/88/ES aplikovať. Otázka osobnej pôsobnosti, t.j. určenia jednotlivých odvetví činnosti, na ktoré sa má Smernica 2003/88/ES vzťahovať je upravená v článku 1 ods. 3 Smernice 2003/88/ ES a článku 1 ods. 4 Smernice 2003/88/ES. Pôsobnosť Smernice 2003/88/ES je v zmysle článku 1 ods. 3 Smernice 2003/88/ES a článku 1 ods. 4 Smernice 2003/88/ES vymedzená s odkazom na článok 2 smernice Rady 89/391/EHS z 12. júna 1989 o zavádzaní opatrení na podporu zlepšenia bezpečnosti a ochrany zdravia pracovníkov pri práci (ďalej len ako „Smernica 89/391/EHS“). Z vyššie uvedeného možno vyvodiť záver, že rozsah pôsobnosti Smernice 2003/88/ES je pozitívne vymedzený v článku 2 ods. 1 Smernice 89/391/EHS ako aj negatívne vymedzený v článku 2 ods. 2 Smernice 89/391/EHS. Inak povedané, Smernica 2003/88/ES sa neuplatňuje na odvetvia činností, ktoré zahŕňajú určité osobitné činnosti služieb civilnej ochrany. Vzhľadom na charakter vykonávaných činností a s tým spojený rozvrh služobného času sa Smernica 2003/88/ES na služobný pomer príslušníkov Hasičského a záchranného zboru nevzťahuje v plnom rozsahu, preto jej ustanovenia nemohli byť porušené tak ako to tvrdí žalobca. Podľa názoru žalovaného preto štátnu službu príslušníkov Hasičského a záchranného zboru vykonávajúcich zásahovú činnosť, (ktorá je špecifická nerovnomerným rozvrhnutím služobného</w:t>
      </w:r>
    </w:p>
    <w:p>
      <w:r>
        <w:t>času, na ktorý priamo nadväzuje určená služobná pohotovosť), možno jednoznačne subsumovať pod negatívne vymedzenie pôsobnosti Smernice 89/391/EHS v článku 2 ods. 2 Smernice 89/391/EHS. Oproti štandardným pracovnoprávnym vzťahom štátna služba príslušníkov Hasičského a záchranného zboru vykazuje aj špecifiká štátnej služby príslušníkov Policajného zboru ako aj profesionálnych vojakov (napr. v osobitnom systéme sociálneho zabezpečenia, prísnej subordinácii a pod.). Rovnako úlohy, ktoré príslušníci Hasičského a záchranného zboru plnia, možno podľa súvisiacich právnych predpisov týkajúcich sa civilnej ochrany, integrovaného záchranného systému ako aj právnej úpravy samotného Hasičského a záchranného zboru, bez akýchkoľvek pochybností subsumovať pod pojem „osobitné činnosti služieb civilnej ochrany“ v zmysle článku 2 ods. 2 Smernice 89/391/EHS. Žalovaný má za to, že žalobca si nesprávne vykladá pôsobnosť Smernice, nakoľko podľa ich názoru sa Smernica nevzťahuje na príslušníkov Hasičského a záchranného zboru. Rozsah pôsobnosti Smernice stanovuje článok 1 ods. 3, podľa ktorého táto Smernica sa vzťahuje na všetky odvetvia činností, verejné a súkromné, v zmysle článku 2 Smernice 89/391/EHS bez toho, aby boli dotknuté články 14, 17, 18 a 19 Smernice 89/391/ EHS. Smernica Rady 89/391/EHS v článku 2 ods. 2 stanovuje, že Smernica 89/391/EHS sa neuplatňuje tam, kde sú s ňou nevyhnutne v rozpore charakteristiky vlastné pre určité osobitné činnosti verejných služieb, ako sú napríklad ozbrojené sily, polícia alebo pre určité osobitné činnosti služieb civilnej ochrany. Z dikcie daného článku vyplýva, že ide len o exemplifikatívny a nie taxatívny výpočet činností, ktoré možno označiť ako osobitné činnosti verejných služieb. Žalovaný má za to, že štátna služba príslušníkov Hasičského a záchranného zboru, ktorí vykonávajú aj zásahovú činnosť charakteristickú nerovnomerným rozvrhnutím služieb s nariadenou služobnou pohotovosťou má charakter osobitnej činnosti služieb civilnej ochrany. Z tohto dôvodu žalobcovi nemohla vzniknúť škoda, nakoľko ustanovenia Smernice sa na neho nevzťahujú a teda nie je splnený základný predpoklad zodpovednosti za škodu. Z vyššie uvedených právnych predpisov vyplýva, že Hasičský a záchranný zbor, resp. jeho príslušníci vykonávajúci zásahovú činnosť, plnia okrem úloh na úseku ochrany pred požiarmi aj úlohy na úseku civilnej ochrany obyvateľstva, predovšetkým v oblasti priameho výkonu záchranárskych činností. Z tohto dôvodu sú činnosti vykonávané príslušníkmi Hasičského a záchranného zboru pri zásahovej činnosti práve tými osobitnými činnosťami služieb civilnej ochrany, na ktoré sa Smernica 89/391/EHS nevzťahuje. Inak povedané v súčasnosti iné zložky (okrem Hasičského a záchranného zboru), ktorým by boli zverené činnosti služieb civilnej ochrany neexistujú. Nakoľko Smernica 2003/88/ES sa na príslušníkov Hasičského a záchranného zboru v prípade služobného času ako aj ich odmeňovania nevzťahuje, je táto oblasť v plnej miere v pôsobnosti vnútroštátnej právnej úpravy. Vzhľadom na uvedené sa príslušné ustanovenia Smernice 2003/88/ES na prípad žalobcu nemôžu aplikovať, preto žalobcovi v zmysle žaloby nemohla vzniknúť žiadna škoda. 40. Žalobu pre nestransponovanie Smernice, resp. pre nesprávnu transpozíciu smernice môže podať: 1. Európska Komisia na Súdny dvor Európskej únie (ďalej len ako „SDEÚ“), 2. Fyzická / právnická osoba, ktorá bola týmto priamo dotknutá, t.j. došlo k porušeniu / poškodeniu jej práv a to na vnútroštátny súd členského štátu Európskej únie. Žalobca však nezažaloval svojho zamestnávateľa, ale štát, v mene ktorého koná ten ústredný orgán verejnej správy, do ktorého pôsobnosti patrí oblasť štátnej správy pre Hasičský a záchranný zbor, čo je zásadný rozdiel v označení žalovaného, teda v jeho pasívnej vecnej legitimácii. Navyše, ak mal žalobca za to, že mu zamestnávateľ určoval pohotovosť nad Smernicou povolený limit, mal na túto skutočnosť upozorniť svojho nadriadeného v súlade s § 69 ods. 4 zákona č. 315/2001 Z. z. a žiadať, aby mu táto nebola určovaná z dôvodov, ktoré v žalobe uvádza. Žalovaný v tomto prípade podotýka, že žalobca za každú hodinu určenej služobnej pohotovosti, vrátane tých hodín, o ktorých tvrdí, že mali byť vykonané nad limit určený Smernicou, mu boli riadne vyplatené príslušné zložky služobného príjmu, resp. poskytnuté náhradné voľno. Ak má žalobca za to, že Smernica nebola v jeho prípade správne použitá, žalovaný namieta nedostatok svojej pasívnej vecnej legitimácie z dôvodu, že táto mu nie je daná. Podľa názoru žalovaného sa miera zodpovednosti za prípadný vznik škody musí medzi dvomi samostatnými subjektmi (Slovenskou republikou a Ministerstvom vnútra Slovenskej republiky, resp. Hasičským a záchranným zborom) rozlišovať. Nie je prípustné, aby sa zodpovednosť Slovenskej republiky odvodzovala od individuálneho prístupu inej osoby k pracovnoprávnym vzťahom konkrétneho zamestnanca. Žalovaný má za to, že Slovenská republika a Ministerstvo vnútra Slovenskej republiky sú dva samostatné a nezávislé subjekty právnych vzťahov, preto podľa žalovaného nie je možné dospieť k inému záveru než, že posúdenie ich zodpovednosti za prípadný vznik škody ako dôsledok výkonu určitých práv, nie je možné zamieňať. Preto aj keby súd prvej inštancie konštatoval, že aplikácia Smernice na služobný pomer žalobcu bola nesprávna, nijako táto skutočnosť nesúvisí so zodpovednosťou žalovaného za správnosť prebratia Smernice do právneho poriadku Slovenskej</w:t>
      </w:r>
    </w:p>
    <w:p>
      <w:r>
        <w:t>republiky. S ohľadom na zamieňanie Slovenskej republiky a Ministerstva vnútra Slovenskej republiky ako dvoch samostatných subjektov je tu ďalší dôvod nedostatku pasívnej vecnej legitimácie žalovaného. 41. Žalovaný uviedol, že Smernica 2003/88/ES v zásade ustanovuje minimálne požiadavky na bezpečnosť a ochranu zdravia pre organizáciu pracovného času, pokiaľ ide o doby denného odpočinku, prestávok v práci, týždenného odpočinku, maximálneho týždenného pracovného času, ročnej dovolenky a aspekty nočnej práce, práce na zmeny a rozvrhnutie práce. Smernica upravujúca minimálne požiadavky na bezpečnosť a ochranu zdravia pre organizáciu pracovného času bola transponovaná do slovenského právneho poriadku okrem iného zákonom č. 315/2001 Z. z., čo je uvedené aj v transpozičnej prílohe č. 4 zákona pod bodom 6. Žalobca konštatuje, že malo dôjsť k nesprávnej transpozícii Smernice 2003/88/ES do zákona č. 315/2001 Z. z., podľa ktorého sa podľa žalobcu doba služobnej pohotovosti nezapočítava do týždenného pracovného času hasičov. Podľa žalovaného však takéto tvrdenia žalobcu nie sú opodstatnené. V zmysle článku 2 ods. 1 Smernice 2003/88/ES je teda pracovným (služobným) časom akýkoľvek čas, počas ktorého zamestnanec pracuje podľa pokynov zamestnávateľa a vykonáva svoju činnosť alebo povinnosti v súlade so vnútroštátnymi právnymi predpismi. Do služobného času teda spadá samotný výkon pracovných úloh na pracovisku na základe pokynov zamestnávateľa ako aj zdržiavanie sa na pracovisku k dispozícii zamestnávateľa na základe jeho nariadenia, napr. vo forme pracovnej pohotovosti. Podľa ustálenej judikatúry Súdneho dvora Európskej únie je totiž rozhodujúcim faktorom pre posúdenie, či sú naplnené charakteristické znaky pojmu „pracovný čas“ aj v pohotovostnej službe, ktorú pracovník vykonáva na svojom pracovisku, skutočnosť, že je povinný byť fyzicky prítomný na mieste určenom zamestnávateľom a byť mu k dispozícii, aby v prípade potreby mohol okamžite poskytnúť primerané služby. Tieto povinnosti je preto potrebné považovať za výkon činnosti tohto pracovníka. Pracovný čas teda v sebe zahŕňa riadny pracovný čas, prácu nadčas a pracovnú pohotovosť na pracovisku. V prípade domácej pohotovosti Súdny dvor rozhodol, že do maximálneho týždenného pracovného času sa zarátava iba čas skutočného výkonu práce pre zamestnávateľa. 42. Zmysle článku 2 ods. 1 Smernice 2003/88/ES je transponovaný v štvrtej hlave zákona č. 315/2001 Z. z. v ustanoveniach § 85 a nasl. upravujúcich služobný čas hasičov, služobnú pohotovosť, štátnu službu nadčas a dovolenku. 43. Podľa § 85 ods. 1 zákona č. 315/2001 Z. z., cit.: „Služobný čas príslušníka je časový úsek, v ktorom príslušník vykonáva štátnu službu a je k dispozícii služobnému úradu.“ 44. Podľa § 86 ods. 1 zákona č. 315/2001 Z. z., cit.: „Služobný čas príslušníkov môže byť rozvrhnutý nerovnomerne. Nerovnomerne rozvrhnutý služobný čas príslušníkov je rozvrhnutý na obdobie šiestich mesiacov.“ 45. Podľa § 86 ods. 2 zákona č. 315/2001 Z. z., cit.: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46. Podľa § 86 ods. 3 zákona č. 315/2001 Z. z., cit.: „Za služobný deň podľa odseku 2 sa považuje deň, v ktorom príslušník podľa rozvrhu služobného času vykonáva štátnu službu.“ 47. Podľa § 92 ods. 1 zákona č. 315/2001 Z. z., cit.: „Služobný úrad určuje príslušníkovi služobnú pohotovosť v štátnej službe v mieste vykonávania štátnej služby, ktorá bezprostredne nadväzuje na vykonávanie štátnej služby podľa § 86 ods. 2 v rámci rozvrhnutia služobného času.“ 48. Predmetné ustanovenia teda definujú služobný čas príslušníka Hasičského a záchranného zboru ako časový úsek, v ktorom príslušník vykonáva štátnu službu a je k dispozícii služobnému úradu, pričom umožňuje rozvrhnúť služobný čas aj nerovnomerne a súčasne jasne definuje pojem služobný deň, za ktorý sa považuje vykonávanie štátnej služby podľa rozvrhu služobného času. Z uvedených ustanovení zákona č. 315/2001 Z. z. ďalej jasne vyplýva, že okrem štátnej služby vykonávanej v riadnom služobnom čase sa za výkon štátnej služby považuje aj služobná pohotovosť v štátnej službe vykonávaná v mieste výkonu štátnej služby, ktorá bezprostredne nadväzuje na vykonávanie štátnej služby v rámci riadneho rozvrhnutia služobného času podľa § 91 zákona č. 315/2001 Z. z. a štátna služba nadčas podľa § 92 zákona č. 315/2001 Z. z. Ustanovenia § 86 ods. 2 a § 92 ods. 1 zákona č. 315/2001 Z. z. rozhodne</w:t>
      </w:r>
    </w:p>
    <w:p>
      <w:r>
        <w:t>nepopierajú, že služobná pohotovosť v štátnej službe je výkonom štátnej služby, ale ako už bolo uvedené vyššie, svojou formuláciou účelovo vystihujú rozdiel medzi určenou služobnou pohotovosťou v štátnej službe (§ 92 ods. 1 zákona č. 315/2001 Z. z.) a nariadenou služobnou pohotovosťou v štátnej službe (§ 92 ods. 2 písm. a) zákona č. 315/2001 Z. z.). Pri nariadenej služobnej pohotovosti v štátnej službe podľa § 92 ods. 2 písm. a) zákona č. 315/2001 Z. z. ide o služobnú pohotovosť v štátnej službe v mieste vykonávania štátnej služby, ale mimo rozvrhnutia služobného času, čo je vyjadrené napríklad aj vo výške peňažnej náhrady za čas tejto služobnej pohotovosti v štátnej službe. Žalobca zrejme v tejto súvislosti opomenul, že ním citované ustanovenia zákona, najmä § 86 ods. 2 a § 92 ods. 1, rozhodne nepopierajú, že služobná pohotovosť v štátnej službe je výkonom štátnej služby, ale svojou formuláciou účelovo vystihujú rozdiel medzi určenou služobnou pohotovosťou v štátnej službe (§ 92 ods. 1 zákona č. 315/2001 Z. z.) a nariadenou služobnou pohotovosťou v štátnej službe (§ 92 ods. 2 písm. a) zákona č. 315/2001 Z. z.) a slová v § 92 ods. 1 zákona č. 315/2001 Z. z. len vystihujú časovú kontinuitu medzi výkonom štátnej služby a služobnou pohotovosťou. V oboch prípadoch je však nesporné, že ide o výkon štátnej služby v rámci služobného času. Žalovaný súčasne poukazuje aj na článok 15 Smernice 2003/88/ES4, ktorý umožňuje dohodnúť aj priaznivejšie podmienky, napr. v kolektívnych zmluvách. Tvrdenie žalovaného o služobnom čase podporuje aj Kolektívna zmluva vyššieho stupňa pre príslušníkov Hasičského a záchranného zboru na rok 2019 - 2020 (ďalej len ako „Kolektívna zmluva 2019 - 2020“), Kolektívna zmluva vyššieho stupňa pre príslušníkov Hasičského a záchranného zboru na rok 2021 (ďalej len ako „Kolektívna zmluva 2021“), Kolektívna zmluva vyššieho stupňa pre príslušníkov Hasičského a záchranného zboru na rok 2022 (ďalej len ako „Kolektívna zmluva 2022“) a Kolektívna zmluva vyššieho stupňa pre príslušníkov Hasičského a záchranného zboru na rok 2023 (ďalej len ako „Kolektívna zmluva 2023“) (ďalej Kolektívna zmluva 2019 - 2020, Kolektívna zmluva 2021, Kolektívna zmluva 2022, Kolektívna zmluva 2023 spolu len ako „Kolektívne zmluvy“), ktoré vo väzbe na citované ustanovenia zákona rozvrhuje služobný čas na vykonávanie štátnej služby a služobnú pohotovosť. 49. V tejto súvislosti neobstojí ani tvrdenie žalobcu opierajúce sa o znenie § 97 ods. 1 zákona č. 315/2001 Z. z. ktorý vymedzuje, čo sa posudzuje ako vykonávanie štátnej služby. Podľa žalobcu služobná pohotovosť nie je výkonom štátnej služby, čo odvodzuje od skutočnosti, že sa v tomto ustanovení neuvádza služobná pohotovosť v štátnej službe. Žalovaný poznamenáva, že v citovanom ustanovení sa neuvádza ani služobná pohotovosť v štátnej službe, ale ani samotný výkon štátnej služby, pretože v tomto ustanovení ide o výpočet časov, súvisiacich s činnosťami (napr. zvyšovania kvalifikácie, účasť na rekondičnom pobyte, ale napr. aj dovolenka, materská dovolenka, rodičovská dovolenka), ktorým zákon priznáva na vymedzené účely (napr. sociálne zabezpečenie) rovnaké účinky, ako keby v tom čase príslušník alebo príslušníčka Hasičského a záchranného zboru skutočne vykonávali štátnu službu. Explicitnejšie rozlíšenie jednotlivých častí služobného času je upravené v čl. 3 s nápisom „Podmienky výkonu štátnej služby“ ods. 1 Kolektívnej zmluvy 2019 - 2020, ďalej v čl. 3 s nápisom „Podmienky výkonu štátnej služby“ ods. 3 Kolektívnej zmluvy 2021, kde sa uvádza, cit.: „Pre príslušníkov vykonávajúcich štátnu službu s nerovnomerne rozvrhnutým služobným časom je služobný čas rozvrhnutý spravidla na 17 hodín vykonávania štátnej služby a časť služobnej pohotovosti, ktorá bezprostredne nadväzuje na vykonávanie štátnej služby v mieste vykonávania štátnej služby, v trvaní 7 hodín v jednej 24 - hodinovej zmene.“, v čl. 3 s nápisom „Podmienky výkonu štátnej služby“ ods. 3 Kolektívnej zmluvy 2022 a v čl. 3 s nápisom „Podmienky výkonu štátnej služby“ ods. 3 Kolektívnej zmluvy 2023, kde sa taktiež uvádza, cit.: „Pre príslušníkov vykonávajúcich štátnu službu s nerovnomerne rozvrhnutým služobným časom je služobný čas rozvrhnutý spravidla na 16 hodín vykonávania štátnej služby a časť služobnej pohotovosti, ktorá bezprostredne nadväzuje na vykonávanie štátnej služby v mieste vykonávania štátnej služby, v trvaní 8 hodín v jednej 24 - hodinovej zmene.“ Vzhľadom na uvedené žalovaný má za to, že vyššie uvedené ustanovenia § 85 a § 92 zákona č. 315/2001 Z. z., ako aj ustanovenia Kolektívnej zmluvy 2019 - 2020 (čl. 3), Kolektívnej zmluvy 2021 (čl. 3), Kolektívnej zmluvy 2022 (čl. 3) a Kolektívnej zmluvy 2023 (čl. 3) plne transponujú článok 2 ods. 1 Smernice 2003/88/ES. 50. Kritériá pre limity pracovného času ustanovuje článok 6 Smernice 2003/88/ES s názvom „Maximálny týždenný pracovný čas.“ Podľa článku 6 Smernice 2003/88/ES, cit.: „členské štáty prijímajú opatrenia nevyhnutné na zabezpečenie toho, že v súlade s potrebou chrániť bezpečnosť a zdravie pracovníkov: a) týždenný pracovný čas bude obmedzený zákonmi, inými právnymi predpismi alebo správnymi opatreniami alebo kolektívnymi zmluvami alebo dohodami medzi sociálnymi partnermi; b) priemerný pracovný čas pre každé obdobie siedmich dní vrátane nadčasov neprekročí 48 hodín.“ Podľa článku 16 písm. b) Smernice 2003/88/ES, cit.: „členské štáty môžu ustanoviť pre uplatňovanie článku 6 (maximálny týždenný pracovný čas) referenčné obdobie nepresahujúce štyri mesiace.“ Podľa článku 17 ods. 3</w:t>
      </w:r>
    </w:p>
    <w:p>
      <w:r>
        <w:t>Smernice 2003/88/ES, cit.: „V súlade s odsekom 2 tohto článku sa môžu vykonať odchýlky článkov 3, 4, 5, 8, a 16: a) v prípade činností, keď pracovisko pracovníka a jeho bydlisko sú od seba vzdialené, vrátane práce na otvorenom mori, alebo keď sú rôzne pracoviská pracovníka od seba vzdialené; b) v prípade bezpečnostných a dozorných činností, ktoré si vyžadujú trvalú prítomnosť s cieľom ochrany majetku a osôb, najmä v prípade strážnikov a dozorcov alebo bezpečnostných firiem.“ Smernica 2003/88/ES pripúšťa výnimku zo stanoveného limitu za dodržania nasledujúcich kumulatívnych podmienok: - písomný súhlas zamestnanca s výkonom práce nad zákonom a smernicou povolený maximálny limit počtu hodín 5, - zamestnávateľ vedie aktuálne záznamy o všetkých zamestnancoch, ktorí vykonávajú takúto prácu a poskytne na požiadanie informáciu o prípadoch, kedy zamestnanci dali súhlas k práci presahujúcej 48 hodín v dobe 7 dní, čo sa vypočíta ako priemer za referenčné obdobie, - zamestnávateľ dodržiava všetky všeobecné zásady ochrany bezpečnosti a zdravia zamestnancov pri práci, - žiadnemu zamestnancovi nevznikne zo strany zamestnávateľa ujma za to, že nie je ochotný súhlasiť s vykonávaním takejto práce. 51. Podľa Smernice 2003/88/ES teda priemerný pracovný čas pre každé obdobie 7 dní nesmie prekročiť 48 hodín vrátane nadčasov, pričom týždenný pracovný čas pre každého zamestnanca musí byť ustanovený zákonom, správnym opatrením alebo kolektívnou zmluvou. Smernica 2003/88/ES tiež umožňuje ustanoviť odlišne referenčné obdobie iné ako 7 dní, čo prichádza do úvahy najmä pri nerovnomerne rozvrhnutom pracovnom čase. Článok 16 Smernice 2003/88/ES stanovuje na účely uplatnenia maximálneho týždenného pracovného času referenčné obdobie na 4 mesiace. Článok 17 ods. 3 Smernice 2003/88/ES poskytuje protipožiarnym službám možnosť uplatnenia výnimky a určiť dlhšie referenčné obdobie prípadne na 6 mesiacov, alebo ak je to uvedené v Kolektívnych zmluvách, tak na celých 12 mesiacov. Podmienkou uplatnenia takéhoto iného referenčného obdobia navyše je, že príslušným pracovníkom sa poskytne rovnocenný náhradný čas odpočinku alebo (vo výnimočných prípadoch), kde z objektívnych dôvodov nie je možné poskytnúť taký čas odpočinku, sa príslušným pracovníkom poskytne primeraná ochrana. Zákon č. 315/2001 Z. z. upravuje limity dĺžky služobného času tak, že pri rovnomernom služobnom čase je služobný čas príslušníka 40 hodín týždenne v zmysle § 85 zákona č. 315/2001 Z. z. Podľa § 91 ods. 3 zákona č. 315/2001 Z. z. možno hasičovi prikázať v kalendárnom roku službu nadčas v rozsahu najviac 300 hodín, čo je v priemere 5,7 hodín týždenne. Ako vyplýva z ustanovenia § 86 ods. 1 zákona č. 315/2001 Z. z. môže byť služobný čas hasičov rozvrhnutý aj nerovnomerne. Pri nerovnomernom rozvrhnutí však nesmie byť dĺžka riadneho služobného času v jednotlivých služobných dňoch vyššia ako 18 hodín. Celková dĺžka vykonávania štátnej služby a na ňu bezprostredne nadväzujúcej určenej služobnej pohotovosti v mieste vykonávania štátnej služby je najviac 24 hodín v služobnom dni podľa § 86 ods. 2 zákona č. 315/2001 Z. z. V zmysle Kolektívnej zmluvy 2019 - 2020 ako aj Kolektívnej zmluvy 2021, Kolektívnej zmluvy 2022, či Kolektívnej zmluvy 2023 hasiči vykonávajúci štátnu službu s nerovnomerne rozvrhnutým služobným časom majú výkon štátnej služby v rámci 12 hodinového riadneho služobného času alebo služobný čas rozvrhnutý na 17 hodín / 16 hodín vykonávania štátnej služby a časť služobnej pohotovosti, ktorá bezprostredne nadväzuje na vykonávanie štátnej služby v mieste vykonávania štátnej služby v trvaní 7 / 8 hodín v jednej 24 hodinovej zmene v zmysle vyššie citovaného čl. 3 ods. 1 Kolektívnej zmluvy 2019 - 2020, čl. 3 ods. 3 Kolektívnej zmluvy 2021, čl. 3 ods. 3 Kolektívnej zmluvy 2022 a čl. 3 ods. 3 Kolektívnej zmluvy 2023. Žalovaný dáva do pozornosti súdu rozsudky Súdneho dvora vo veciach C-107/19 (bod 42), C-344/19 (bod 58) a C-437/05 (bod 35), v zmysle ktorých sa na spôsob odmeňovania pracovníkov za čas pracovnej pohotovosti nevzťahuje Smernica 2003/88/ES, ale relevantné ustanovenia vnútroštátneho práva. 52. Čo sa týka referenčného obdobia, tak nerovnomerne rozvrhnutý služobný čas je rozvrhnutý na obdobie 6 mesiacov podľa § 86 ods. 1 zákona č. 315/2001 Z. z. Uvedené referenčné obdobie však neodporuje tomu, aby bolo dodržané zákonné ustanovenie 40 hodín priemerného týždenného služobného času v súlade s rozvrhnutými službami. Na základe vyššie uvedeného je zrejmé, že napriek tomu, že vnútroštátne právo neupravuje explicitne maximálny priemerný týždenný služobný čas uvedený konkrétnym počtom hodín, tak ako je tomu v Smernici 2003/88/ES, zákon č. 315/2001 Z. z. a Kolektívne zmluvy dostatočne ustanovujú počty hodín služobného času hasičov, počas ktorého hasiči vykonávajú štátnu službu, ako aj rozsah hodín služby nadčas za príslušný rok. Z uvedeného vyplýva, že dotknuté právne predpisy sú transponované v článku 6 Smernice 2003/88/ES správne. Podľa žalovaného sa žalobcovi nepodarilo preukázať, že by štát neprebral Smernicu 2003/88/ES do zákona správne, preto sa</w:t>
      </w:r>
    </w:p>
    <w:p>
      <w:r>
        <w:t>mu nepodarilo ani preukázať, že by existovala údajná škoda, ktorá by bola v priamej príčinnej súvislosti s článkom 6 písm. b) Smernice 2003/88/ES. 53. Právna úprava plánovania služobného času žalobcu je obsiahnutá v ustanoveniach § 85 - 94 zákona č. 315/2001 Z. z. Žalobca od svojho nástupu vykonáva štátnu službu s nerovnomerne rozvrhnutým služobným časom v súlade s § 86 ods. 2 zákona č. 315/2001 Z. z. tak, aby dĺžka služobného času v jednotlivých služobných dňoch nebola vyššia ako 18 hodín. Na dĺžku služobného času nadväzuje služobná pohotovosť tak, aby celková dĺžka vykonávania štátnej služby a na ňu bezprostredne nadväzujúca určená služobná pohotovosť v mieste vykonávania štátnej služby bola najviac 24 hodín v služobnom dni. Služobné dni žalobcu sú vopred plánované. S plánovaným rozvrhom služobného času je žalobca každý mesiac oboznámený najneskôr tri dni pred začiatkom nasledujúceho kalendárneho mesiaca. Žalobca počas svojho pôsobenia v Hasičskom a záchrannom zbore nijakým spôsobom nenamietal rozvrh služobného času (písomne ani ústne) a teda žalovaný má za to, že svoj súhlas s rozvrhnutím služobného času vyjadril (okrem podpisu plánu výkonu služieb) aj konkludentne tak, že konal podľa plánovaného rozvrhnutia služobného času, na výkon práce sa vždy riadne a včas dostavil a služobný úrad nemal pochybnosti o tom, že s takýmto rozvrhnutím služobným časom súhlasí. O spokojnosti s rozvrhom služobného času svedčí aj skutočnosť, že žalobca nikdy neprejavil záujem o preradenie na funkciu s rovnomerne rozvrhnutým služobným časom. 54. Na služobný pomer príslušníka Hasičského a záchranného zboru sa vzťahujú aj iné predpisy (napr. zákon č. 328/2002 Z. z. o sociálnom zabezpečení policajtov a vojakov a o zmene a doplnení niektorých zákonov), či kolektívne zmluvy, pričom z týchto predpisov pre príslušníkov Hasičského a záchranného zboru vyplýva viacero výhod z oblasti sociálneho zabezpečenia či zdravotnej starostlivosti (dovolenka nad rámec zákonnej úpravy, ďalšie služobné voľno priznané z kolektívnej zmluvy, každoročné rekondičné pobyty (bez odpočtu dovolenky), náhradné voľno za prácu vo sviatok, pravidelné lekárske prehliadky), vďaka čomu čerpajú ďaleko viac voľna ako pracovníci vykonávajúci prácu v inom odvetví. 55. Žalobca opomenul uviesť, že v Smernici sa stanovuje maximálny týždenný pracovný čas 48 hodín, avšak tento limit je priemer, ktorý možno vypočítať za referenčné obdobie nepresahujúce 4 mesiace. Taktiež je potrebné zobrať do úvahy a zohľadniť špecifické požiadavky na činnosť Hasičského a záchranného zboru. Príslušníci sú chránení pred nepriaznivými účinkami spôsobenými nadmerne dlhým pracovným časom a nedostatočným odpočinkom práve vyššie spomínanými zákonnými úpravami vyplývajúcimi z osobitného prepisu o sociálnom zabezpečení a z kolektívnej zmluvy, ktoré majú za následok, že nie je prekračovaný stanovený maximálny pracovný čas určený v Smernici. Smernica určuje maximálny týždenný pracovný čas, ktorý vrátane nadčasov neprekročí 48 hodín. Článok 2 ods. 1 smernice definuje pracovný čas ako akýkoľvek čas, počas ktorého pracovník pracuje podľa pokynov zamestnávateľa a vykonáva svoju činnosť alebo povinnosti v súlade s vnútroštátnymi právnymi predpismi a/alebo praxou. Žalovaný má za to, že na účely Smernice treba do maximálneho času ustanoveného Smernicou započítavať iba čas, ktorý žalobca pracuje, tzn. je na pracovisku, služobnej ceste, prípadne na školení. Do maximálneho času pre účely dodržiavania maximálneho týždenného času určeného smernicou nemožno zarátavať čas, kedy žalobca čerpá náhradné voľno, dovolenku, dodatkovú dovolenku, PN-ku, OČR-ku, lekára, otcovskú dovolenku, alebo je na rekondičnom pobyte (benefit pre príslušníka; s účinnosťou od 01.01.2023 je možné vykonať rekondičný pobyt aj formou aktívneho odpočinku doma), pretože počas tohto času žalobca nepracuje podľa pokynov zamestnávateľa ani nevykonáva činnosti vyplývajúce z jeho popisu služobných činností. Preto nemožno takto strávený čas zarátavať do maximálneho týždenného pracovného času. 56. K nároku na náhradu škody žalovaný uviedol, že článok 6 Smernice 2003/88/ES je spomenutý v článku 17 ods. 1 Smernice, ktorý umožňuje členským štátom, aby sa odchýlili od uplatňovania tohto článku za predpokladu, že dodržujú všeobecnú zásadu ochrany bezpečnosti a zdravia pracovníkov, pričom jedným z dôvodov na neuplatňovanie je situácia (ako to je v tomto prípade), keď sa jedná o protipožiarne služby a služby civilnej ochrany. Pokiaľ by napriek vyššie uvedenej argumentácii súd dospel k názoru, že odchylná úprava nie je možná, tak žalovaný poukazuje na všeobecné podmienky vyplývajúce z judikatúry Súdneho dvora, ktoré musia byť kumulatívne splnené na úspešné uplatnenie si nároku na náhradu škody za porušenie práva Európskej únie. Tieto podmienky sú definované nasledovne: 1. cieľom porušenej právnej normy Európskej únie je priznať jednotlivcom práva 2. porušenie práva je dostatočne závažné a</w:t>
      </w:r>
    </w:p>
    <w:p>
      <w:r>
        <w:t>3. medzi týmto porušením a škodou spôsobenou jednotlivcom existuje priama príčinná súvislosť. 57. Žalovaný má za to, že žalobca neosvedčil, že by mu vznikol nárok na náhradu škody žiadnym spôsobom. V prvom rade žalovanému nie je zrejmé ako žalobcovi mohla vzniknúť ním uplatnená škoda. Sám žalobca veľmi nejasným spôsobom stanovil „škodu“, ktorá mu mala vzniknúť tým, že vykonával nariadenú služobnú pohotovosť, za ktorú mimochodom, bol žalobca v zmysle platnej vnútroštátnej legislatívy odmeňovaný. Žalovaný zdôraznil, že počas tejto služobnej pohotovosti je pracovník povinný byť v zariadení zamestnávateľa alebo mimo neho, pričom má byť pripravený na výkon práce na požiadanie svojho zamestnávateľa. Pokiaľ nie je zásah, v takom prípade žalobca môže odpočívať alebo sa venovať inej činnosti (teda v čase, keď sa od neho nežiada výkon práce). Rovnako tak v zmysle platnej legislatívy pri takto nariadenej služobnej pohotovosti je v mieste vykonávania štátnej služby určený resp. vymedzený priestor na odpočinok, čo znamená, že zamestnávateľ si je vedomý a dokonca vytvára podmienky na oddych (spánok) zamestnanca, t.j. žalobcu. To znamená, že v čase služobnej pohotovosti sa od žalobcu nevyžaduje „aktívna činnosť“ a teda mimo času skutočného výkonu práce môže žalobca odpočívať alebo sa venovať inej činnosti. Počas služobnej pohotovosti žalobca nemusí uskutočňovať žiaden výkon práce z vlastnej iniciatívy, ale iba na základe pokynu svojho zamestnávateľa. V zhrnutí to znamená, že žalobca nemusí byť bdelý a aktívny počas celej dĺžky trvania služobnej pohotovosti. Napriek tomu zamestnávateľ žalobcovi vypláca dohodnutú odmenu za takto strávený čas, t.j. nie len za vykonanú prácu, ale aj za takúto neaktívnu časť práce. Žalobca dostáva za takto stanovený čas pracovnú odmenu, ktorou mu zamestnávateľ kompenzuje to, že v prípade potreby (zásahu) bude k dispozícií. Pokiaľ súd, napriek všetkým doteraz uvedeným skutočnostiam, dospeje k záveru, že služobná pohotovosť, ktorú vykonáva žalobca a za ktorú je riadne odmeňovaný, je pracovným časom, a teda má sa zarátavať do pracovného fondu, samo o sebe to ešte nie je dôvodom na priznanie nároku na náhradu škody. Súdny dvor vo svojom rozsudku v spojených veciach C-46/93 a 48/93 Brasserie du Pecheur uviedol, cit.: „Zvlášť je vhodné upresniť, že na účel stanovenia škody, za ktorú možno priznať náhradu, môže vnútroštátny súd preveriť, či poškodená osoba prejavila primeranú snahu s cieľom odvrátiť škodu alebo obmedziť jej rozsah a či včas využila všetky dostupné prostriedky na právnu ochranu. V súlade so všeobecnou zásadou spoločnou pre právne poriadky členských štátov musí poškodená osoba preukázať primeranú snahu obmedziť rozsah škody, inak jej hrozí, že škodu bude znášať sama.“ (bod 84 a 85 rozsudku). V zmysle rozhodnutia Súdneho dvora C- 46/93 Brasserie du Pecheur (bod 84) by mal teda vnútroštátny súd preveriť, či poškodená osoba prejavila primeranú snahu s cieľom odvrátiť škodu alebo obmedziť jej rozsah a či včas využila všetky dostupné prostriedky na právnu ochranu. Žalovaný zdôraznil, že žalobca žiadnym spôsobom neoznámil svojmu zamestnávateľovi, že odmieta vykonávať služobnú pohotovosť, resp. do dňa podania žaloby zamestnávateľ žalobcu nemal vedomosť o tom, že výkon služobnej pohotovosti (za ktorú každý mesiac žalobca dostáva odmenu), považuje resp. pociťuje ako výraznú ujmu. Z vyššie uvedeného dôvodu nebolo možné, aby zamestnávateľ včas zamedzil prípadný vznik takejto ujmy alebo aspoň obmedzil jej rozsah. Podľa zásady, ktorá je spoločná právnym systémom členských štátov, musí totiž poškodená osoba pod hrozbou toho, že sama bude musia znášať škodu, vyvinúť primerané úsilie, aby obmedzila rozsah škody (rozsudky Mulder a i / Rada a komisia, C-104/89 a C58. Žalobca je zaradený v zmenovej službe ako je uvedené v jeho personálnom rozhodnutí (oznámení o sume a zložení služobného platu). Čl. 3 ods. 1 Pokynu prezidenta Hasičského a záchranného zboru o vnútornej organizácii Hasičského a záchranného zboru na operatívno - technickom úseku č. 35/2012 v znení neskorších predpisov stanovuje začiatok výkonu služby žalobcu na úseku požiarnej ochrany od 07:00 hod. do 07:00 hod. nasledujúceho dňa. Z tohto ustanovenia ako aj z § 86 ods. 2 zákona č. 315/2001 Z. z. vyplýva, že príslušníci zaradení na tomto úseku vykonávajú svoje služobné činnosti nerovnomerne v 24 hodinových cykloch, pričom ide o výkon služobných činností a na výkon služby nadväzuje bezprostredne služobná pohotovosť upravená v § 92 ods. 1 zákona č. 315/2001 Z. z. Počas tejto pohotovosti sú príslušníci fyzicky prítomní v mieste výkonu štátnej služby, ale tento čas je určený na oddych a odpočinok. V prípade prerušenia pohotovosti (to znamená až v prípade nutného zásahu príslušníkov Hasičského a záchranného zboru) sa aplikuje § 91 ods. 1 zákona č. 315/2001 Z. z. a vzniká príslušníkom Hasičského a záchranného zboru nárok na nadčas. Z vyššie uvedeného teda jednoznačne vyplýva, že pre bezpečnosť občanov na úseku požiarnej ochrany je potrebné, aby bola na tento účel zabezpečená 24 hodinová služba, 7 dní v týždni počas celého roka a teda príslušníci Hasičského a záchranného zboru musia byť k dispozícii od 07:00 hod. do 07:00 hod. nasledujúceho dňa. Pričom však ale aj počas služobnej pohotovosti v mieste výkonu štátnej služby majú určený čas na oddych</w:t>
      </w:r>
    </w:p>
    <w:p>
      <w:r>
        <w:t>a odpočinok. Počas služobnej pohotovosti sa môže príslušník venovať aj inej činnosti ako práci, ktorú vykonáva len na základe pokynu zamestnávateľa. Príslušníkovi patrí aj odmena za to, že v prípade potreby je k dispozícii. Z vymedzeného charakteru času služobnej pohotovosti žalovaný má za to, že nemožno služobnú pohotovosť započítavať do odpracovaného služobného času. 59. Podľa čl. 3 ods. 2 Pokynu riaditeľa Krajského riaditeľstva Hasičského a záchranného zboru v Banskej Bystrici č. 28/2021 o vedení dokumentácie výkonu štátnej služby pre spracovanie služobných príjmov príslušníkov a o vedení dokumentácie výkonu práce pre spracovanie platov zamestnancov sa „rozvrh spracúva tak, aby s ním bol príslušník oboznámený minimálne tri dni pred začiatkom kalendárneho mesiaca. V prípade, ak príslušníka nie je možné oboznámiť s rozvrhom osobne, oboznámenie sa vykoná telefonicky prostredníctvom nahrávanej telefonickej linky, pričom príslušník dodatočne potvrdí oboznámenie svojim podpisom s uvedením dátumu podpísania na vytlačenom rozvrhu. Vo výnimočných prípadoch môže nadriadený určiť nástup na výkon štátnej služby aj v čase kratšom ako tri dni pred plánovaným nástupom na vykonávanie štátnej služby, pričom podmienky na oboznámenie príslušníka sa vzťahujú primerane.“ Z uvedeného vyplýva, že s plánmi služieb bol žalobca vždy riadne oboznámený a s ich plánovaním súhlasil. Z rozhodnutia Súdneho dvora Európskej únie vo veci C-742/19 (bod 98) vyplýva, že článok 2 smernice sa má vykladať v tom zmysle, že nebráni tomu, aby sa doba, ktorú príslušník strávi zdržiavaním sa na svojom útvare počas služobnej pohotovosti bezprostredne nadväzujúcej na vykonávanie štátnej služby v rámci rozvrhnutia služobného času, pričom nevykonáva skutočnú prácu, odmeňovala iným spôsobom ako doba štátnej služby, počas ktorej tento príslušník plní služobné úlohy. Vzhľadom na uvedené má žalovaný za to, že žalobca, z hľadiska odmeny vyplatenej v predmetnom období za vykonanú štátnu službu, nebol na svojich právach ukrátený. 60. Žalovaný uvádza, že podľa § 13 ods. 1 a ods. 2 Občianskeho zákonníka, cit.: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Žalovaný podotýka, že samotný žalobca ani netvrdí v žalobe, že by tento zásah sa negatívne odrazil napr. v medziľudských vzťahoch či to, že by mal negatívny dopad na jeho zdravotný stav. Žalobca v žalobe žiadnym spôsobom nepreukázal, že by mu vznikol nárok na náhradu škody. Žalovaný opakovane uvádza, že žalobca nemusí byť bdelý a aktívny počas celej dĺžky trvania služobnej pohotovosti a napriek tomu mu zamestnávateľ vypláca dohodnutú odmenu za takto strávený čas, t. j. nielen za vykonanú prácu, ale aj za takúto neaktívnu časť práce, ktorou mu zamestnávateľ kompenzuje to, že v prípade potreby (zásahu) bude k dispozícii. Zákon č. 315/2001 Z. z. v § 88 ods. 1 stanovuje, že služobný úrad je povinný rozvrhnúť služobný čas tak, aby príslušník mal medzi koncom služobného dňa a začiatkom nasledujúceho služobného dňa nepretržitý odpočinok aspoň 12 hodín a raz za týždeň nepretržitý odpočinok v trvaní aspoň 32 hodín a podľa § 89 ods. 1 je služobný úrad povinný rozvrhnúť služobný čas tak, aby všetci príslušníci mali raz týždenne dva po sebe nasledujúce dni nepretržitého odpočinku, ktoré musia pripadať na piatok a sobotu alebo sobotu a nedeľu, alebo na nedeľu a pondelok. Zároveň z Kolektívnych zmlúv vyplývajú pre príslušníkov Hasičského a záchranného zboru viaceré výhody medzi ktoré patrí aj zvýšenie dovolenky nad rozsah ustanovený zákonom č. 311/2001 Z. z. Zákonník práce v znení neskorších predpisov. Vymenovali sme len niektoré z prostriedkov ochrany, ktoré zákon a Kolektívne zmluvy garantujú príslušníkom Hasičského a záchranného zboru a ktoré poskytujú dostatočný priestor pre odpočinok príslušníkov a pre venovanie sa ich rodinnému životu. Žalovaný uvádza k spôsobu a výpočtu výšky náhrady škody vypočítanej žalobcom v žalobe, že cit.: „Vychádzajúc tak z určenia výšky nemajetkovej ujmy ako rozdielu náhrady uvedenej v § 122 ods. 1 ZoHaZZ (15% alebo 30% peňažnej náhrady z prináležiacej hodinovej odmeny za príslušný kalendárny mesiac príslušného kalendárneho roku) a peňažnej náhrady uvedenej v § 122 ods. 2 písm. a) ZoHaZZ (vo výške 50% z prináležiacej hodinovej odmeny za príslušný kalendárny mesiac príslušného kalendárneho roku) je v prípade odpracovanej služobnej pohotovosti počas pracovných dní možné určiť výšku nemajetkovej ujmy ako súčin počtu odpracovaných hodín určenej služobnej pohotovosti podľa § 92 ods. 1 ZoHaZZ za príslušný kalendárny mesiac príslušného kalendárneho roku a sumy zodpovedajúcej 35% peňažnej náhrady z prináležiacej hodinovej odmeny za príslušný kalendárny mesiac príslušného kalendárneho roku (50% - 15%) a v prípade určenej služobnej pohotovosti odpracovanej v čase pracovného pokoja ako súčin odpracovaných hodín v čase pracovného pokoja a sumy zodpovedajúcej 20% peňažnej náhrady z prináležiacej hodinovej sadzby za príslušný kalendárny mesiac príslušného kalendárneho roku (50% - 30%). Uvedeným spôsobom stanovená a</w:t>
      </w:r>
    </w:p>
    <w:p>
      <w:r>
        <w:t>touto žalobou uplatňovaná primeraná náhrada škody teda predstavuje rozdiel medzi výškou náhrady pri nariadenej služobnej pohotovosti (50% zo sumy príslušnej časti služobného platu podľa § 122 ods. 2 písm. a) ZoHaZZ) a výškou náhrady za určenú služobnú pohotovosť (15% zo sumy príslušnej časti služobného platu podľa § 122 ods. 1 ZoHaZZ a 30% z tejto sumy ak ide o deň služobného pokoja), t.j. vo výške zodpovedajúcej 35%, resp. 20% zo sumy, ktorá je príslušnou časťou môjho služobného platu (50% - 15% = 35%, a v prípade ak ide o deň služobného pokoja 50% - 30% = 20%). Som presvedčený, že takýto spôsob výpočtu náhrady škody spĺňa odškodňovaciu úlohu, je v súlade s vyššie uvedenou judikatúrou Súdneho dvora a zároveň spĺňa aj požiadavku primeranosti, pričom nie je sumou neprimerane vysokou.“, avšak predmetom súdneho konania, ktorý si žalobca uplatňuje a ktorého sa žalobca domáha je práve nárok označený žalobcom ako nárok na náhradu škody, ktorý mal vzniknúť žalobcovi v dôsledku porušenia práva Európskej únie k jeho ujme, a to v dôsledku nesprávneho prebratia Smernice 2003/88/ES do právneho poriadku Slovenskej republiky. Vzhľadom na takýto vyššie uvedený spôsob výpočtu výšky náhrady škody, má žalovaný za to, že žalobcom uplatňovaný nárok skôr predstavuje mzdový nárok. 61. V tejto súvislosti má žalovaný rovnako za to, že tabuľky v žalobe nemožno považovať za dôkaz, ktorý by preukazoval výšku nemajetkovej ujmy, nakoľko výpočet žalobcu je veľmi mätúci a predstavuje teda skôr výpočet odškodnenia vo forme vyplatenia peňažnej náhrady škody formou doplatku podľa ustanovení zákona č. 315/2001 Z. z. V tomto prípade treba podotknúť, ak žalobca postupuje vo výpočte „nemajetkovej ujmy“ podľa zákona č. 315/2001 Z. z., žalobca žiada akési odškodnenie vo forme vyplatenia peňažnej náhrady škody vo forme doplatku (mzdový nárok) a nie nemajetkovú ujmu. Na podporu svojich tvrdení žalovaný uvádza, že v obdobnom spore Okresný súd Michalovce v rozsudku sp. zn. 7C/1/2022 zo dňa 02.11.2022 uviedol, že cit.: „K žalobcom uplatnenej výške škody súd považuje za potrebné predovšetkým uviesť, že výpočet jej výšky, na základe ktorého si žalobca žalovanú sumu uplatnil, je mätúci vzhľadom na povahu uplatneného nároku (vychádzajúc z odôvodnenia žalobného petitu), pretože žalobca neuplatnil na súde mzdový nárok. Akékoľvek matematické výpočty vychádzajúce z výšky mzdy, resp. doplatku peňažnej náhrady, preto neboli pre súd vodidlom pre stanovenie výšky nároku.“ Podstatou Smernice je priznať práva v dôsledku prekročenia priemerného 48 hodinového týždenného pracovného času, žalobca však tvrdí, že požaduje náhradu škody za všetky odslúžené hodiny služobnej pohotovosti, aj keď je zrejmé, že k vzniku nemajetkovej ujmy podľa Smernice môže dôjsť len prekročením 48 hodinového týždenného limitu, a teda nie každou hodinou odslúženej pohotovosti. Žalobca teda neodvodzuje svoj nárok z porušenia Smernice, ale podľa jeho nedostatočného ohodnotenia služobnej pohotovosti. Nemajetková ujma žalobcovi však mohla vzniknúť až konkrétnym porušením ustanovení predmetnej Smernice a len v rozsahu tohto porušenia. Žalobca si uplatnil mzdový nárok vydávajúc ho za nemajetkovú ujmu vzniknutú v dôsledku údajného porušenia Smernice. 62. Žalovaný ďalej na podporu svojich tvrdení poukazuje na odôvodnenie rozsudku Okresného súdu Liptovský Mikuláš sp. zn. 21C/60/2022 zo dňa 02.02.2023, v dôsledku ktorého bola žaloba zamietnutá a to z dôvodu neunesenia dôkazného bremena žalobcu. V predmetnom rozsudku sa uvádza, cit.: „Preskúmaním súd zistil, že napriek tomu, že žaloba obsahuje rozsiahly právny rozbor a judikatúru Európskej únie, túto teóriu neaplikuje na danú vec. Žalobca vôbec neuviedol v ktorom období malo dôjsť k porušeniu jeho práv, nakoľko jednoznačný časový údaj žalobca neuviedol v priebehu celého konania. K žalobe žalobca predložil evidenciu týždennej dochádzky za obdobie apríl 2019 až február 2022. Konanie na súde sa začalo dňa 25. 04. 2022, kedy súdu bola doručená žaloba (§ 156 CSP), pričom právny zástupca žalobcu na pojednávaní dňa 02. 02. 2023 uviedol, že „žaloba sa týka obdobia posledných 3 rokov“. Odhliadnuc od toho, že predložená listina o týždennej dochádzke nie je zrozumiteľná bez bližšieho vysvetlenia, žalobca nemohol nahradiť skutkové tvrdenia odkazom na túto listinu. Je totiž vylúčené, aby súd nahrádzal skutkové tvrdenia žalobcu tým spôsobom, že z predloženej listiny bude zisťovať kedy a koľko hodín odpracoval, či a v ktorom období došlo k prekročeniu 48 hodinového týždenného pracovného času. Z podaní žalovaného a aj zo samotnej výpovede žalobcu vyplýva, že plán služieb má určený vopred, ale skutočný výkon sa zisťuje až po uplynutí toho ktorého mesiaca. V prípade, že sa počas nariadenej služobnej pohotovosti vyskytne zásah, práca hasiča počas tohto zásahu posudzuje ako výkon štátnej služby nadčas (§ 122 ods. 3 zákona). Potom bez ohľadu na to, či pracovná pohotovosť „určená alebo nariadená“ hasiča na pracovisku je potrebné považovať za súčasť jeho pracovného času v zmysle Smernice 2003/88/ES vrátane judikatúry, citovanej žalobcom, súd pre nedostatok skutkových tvrdení nemohol dospieť k záveru či, kedy a v akom rozsahu bola zo strany zamestnávateľa žalobcu porušovaný článok 6 písm. b) Smernice 2003/88/ES.“ Z vyššie uvedeného citovaného odôvodnenia rozsudku vyplýva, že ani žalobca v tomto prípade nepreukázal, kedy a v akom</w:t>
      </w:r>
    </w:p>
    <w:p>
      <w:r>
        <w:t>rozsahu pracoval nad limit 48 hodinového týždenného pracovného času vyplývajúceho zo Smernice a taktiež žiadnym spôsobom žalobca nepreukázal aká ujma žalobcovi v dôsledku toho mala vzniknúť. Žalovaný opätovne zdôrazňuje, že predmetom žalobcom podanej žaloby nie je porušenie Smernice, ale jednoznačne mzdový nárok, nakoľko žalobca podanou žalobou požaduje doplatiť rozdiel vo vyplácanej mzde počas služobnej pohotovosti. Žalobca teda vydávaním svojho nároku za nemajetkovú ujmu údajne vzniknutú porušením Smernice maskuje svoje mzdové nároky. Z uvedeného dôvodu žalovaný nie je pasívne vecne legitimovaný subjekt, nakoľko mzdových nárokov je možné domáhať sa len od žalobcovho služobného úradu, ktorým je Ministerstvo vnútra Slovenskej republiky a nie žalovaný Slovenská republika, v mene ktorej koná Ministerstvo vnútra Slovenskej republiky. Predmetom tohto konania nie je doplatenie mzdy za služobnú pohotovosť. Žalobca však sám výslovne uvádza, že požaduje doplatenie celej ním odslúženej služobnej pohotovosti, nakoľko tá je odmeňovaná iným spôsobom. Nejde teda o nárok vychádzajúci z ustanovení predmetnej Smernice, ktorej cieľom je neprekročenie priemerného týždenného pracovného času pracovníka v rozsahu 48 hodín. Žalobca konkrétne porušenie Smernice nepovažuje za podstatné, neupresňuje kedy k nemu presne malo dôjsť a v akom rozsahu, ale požaduje ním nepreukázanú „nemajetkovú ujmu“ mechanicky vypočítanú ako rozdiel v odmene za pohotovosť a riadnu službu, a to za všetky odslúžené hodiny služobnej pohotovosti, nielen nad limit stanovený Smernicou. Žalobca si teda uplatňuje mzdový nárok od pasívne vecne nelegitimovaného subjektu. 63. Ďalej na podporu svojich tvrdení žalovaný dáva do pozornosti súdu obdobný spor, pri ktorom Okresný súd Zvolen v rozsudku č.k. 15C/16/2021-307 zo dňa 29.10.2021, uvedený postup žalobcu pri výpočte nemajetkovej ujmy bol žalobcovi vytknutý ako špekulatívny a nekorektný a Okresný súd Zvolen v predmetnom rozsudku konštatoval nasledovné, cit.: „V tejto súvislosti súd konštatuje, že žalobca si pri odôvodnení výšky nároku v priebehu sporu odporoval. Na jednej strane v žalobe (na č.l. 10 p.v.a tiež č.l. 9) uviedol, že „Hodiny, ktoré som odpracoval nad limit maximálneho priemerného týždenného pracovného času je možné analogicky posúdiť ako odpracovanie mimo rozvrhnutia služobného času....“, na druhej strane v replike (č.l.213 p.v.) už uvádza, že „podanou žalobou sa domáham náhrady škody vo forme nemajetkovej ujmy podľa počtu hodín odslúženej pohotovosti, ktoré som reálne odslúžil a ktoré mi neboli započítané do služobného (pracovného) času. Nežalujem teda nemajetkovú ujmu vyčíslenú za presný počet hodín odpracovaných nad 48 hodín týždenne..“ V ďalšej časti repliky (č.l.215) sa však žalobca opäť vracia ku koncepcii, že mu nemajetková ujma vznikla v dôsledku straty odpočinku, (čo sa prejavilo aj v porušení práva na ochranu súkromného rodinného života a práva na ochranu zdravia), pričom tieto práva boli porušené v dôsledku skutočnosti, že musel tráviť neprimerane dlhý čas v práci, ktorý čas, ak by nebolo porušované ust. čl. 6 písm. b/ predmetnej smernice, mohol tráviť so svojou rodinou, venovať ho svojim záľubám, blízkym, alebo inak podľa rozhodnutia (č.l.216). Strata odpočinku a neprimerane dlhý čas v práci nepochybne súvisí s porušením Smernice 2003/88/ES, t.j. s hodinami nad limit maximálneho priemerného týždenného pracovného času a nie s hodinami odslúženými v rámci limitu maximálneho priemerného týždenného pracovného času, ktorý ešte porušením Smernice a tak ani porušením práv žalobcu nemôže byť. Koniec koncov to tvrdil aj samotný žalobca, keď v replike odkazoval na judikatúru Súdneho dvora, podľa ktorej treba pod škodou rozumieť škodu, ktorá vznikla žalobcovi v dôsledku straty času odpočinku, na ktorý by mal nárok, ak by bol maximálny týždenný pracovný čas upravený v čl. 6 ods.1 smernice rešpektovaný (bod 59 rozsudku vo veci Günter Fu?). Posúdením žalobcom zvoleného spôsobu výpočtu výšky náhrady nemajetkovej ujmy a z vykonaného dokazovania listinnými dôkazmi (č.l. 11p.v. - 13) súd zistil, že žalobca pri výpočte výšky náhrady nemajetkovej ujmy nepostupoval korektne, nakoľko výšku náhrady nemajetkovej ujmy priamo odvíjal od celkového počtu odslúžených hodín pohotovosti v tomktorom mesiaci, na ktorý počet hodín súčasne potom naviazal požadovaný doplatok (20 % resp. 35 % za každú hodinu) a teda výšku náhrady neodvíjal od počtu (len) tých hodín pohotovosti, ktoré odslúžil nad limit 48 - hodinového priemerného týždenného pracovného času. Žalobca tvrdil, že celkovo za rozhodné obdobie (marec 2018 - marec 2021) odpracoval 1 597,97 hodín služobnej pohotovosti, ktorá mu nebola započítaná do pracovného času a po prepočte na eurá to potom predstavuje náhradu škody vo výške zaokrúhlene 3,14 Eur za každú jednu hodinu, ktorú musel v rozpore so smernicou stráviť v práci a nemohol ju venovať svojej rodine, priateľom, osobným záľubám, regenerácii, či odpočinku. Je presvedčený, že náhrada zodpovedajúca sume 3,14 Eur za každú hodinu porušovania jeho základných práv je z hľadiska elementárnej spravodlivosti sumou minimálne primeranou. Takýto spôsob výpočtu výšky náhrady nemajetkovej ujmy sa súdu javí až ako špekulatívny a účelový, nakoľko nie každá hodina odslúženej pohotovosti je porušovaním čl. 6 Smernice 2003/88/ES a teda porušením jeho základných práv - žalobcovi mohla ujma vzniknúť len v priamej príčinnej súvislosti s prekročením hranice 48-</w:t>
      </w:r>
    </w:p>
    <w:p>
      <w:r>
        <w:t>hodinového priemerného týždenného pracovného času, zakotveného v čl. 6 Smernice 2003/88/ES, čo znamená, že (1.) v tom-ktorom mesiaci musel celkový počet žalobcom odslúžených hodín (a) služieb a súčasne (b) pohotovosti (tak určenej ako aj nariadenej) kumulatívne presiahnuť počet 212,5714 hodín pri 31 dňoch v mesiaci, resp. 205,7143 hodín pri 30 dňoch v mesiaci, resp. 192 hodín pri 28 dňoch v mesiaci, resp. 198,8571 hodín pri 29 dňoch v mesiaci a (2.) ujma mohla žalobcovi vzniknúť len v rozsahu prekročenia (konkrétneho počtu hodín) predmetných maximálnych limitov odslúžených hodín. Z predložených listinných dôkazov vyplýva, že (a) za niektoré mesiace (03,2018, 04/2018, 06/2018, 11/2018, 12/2018, 02/2019, 05/2019, 06/2019, 11/2019, 12/2019, 03/2020, 06/2020 a 03/2021) žalobca celkovo neodpracoval (spolu v rámci služieb a pohotovosti) ani len maximálny počet hodín v danom mesiaci, ak sa mal zachovať 48- hodinový priemerný týždenný pracovný čas a teda mu ujma za daný mesiac (ani pri splatnosti mzdy v nasledovnom mesiaci) vzniknúť nemohla a (b) za ostatné mesiace síce žalobca celkovo odpracoval (v rámci služieb a pohotovosti) spolu počet hodín prekračujúci maximálny počet hodín v danom mesiaci, ak sa mal zachovať 48- hodinový priemerný týždenný pracovný čas, avšak nie všetky žalobcom uplatnené hodiny pohotovosti sú súčasne prekročením maximálneho počtu hodín v danom mesiaci, ak sa mal zachovať 48- hodinový priemerný týždenný pracovný čas, ale len konkrétna časť z týchto hodín. Sumarizujúc vyššie uvedené súd konštatuje, že žalobca pri odôvodnení primeranosti výšky požadovanej náhrady nemajetkovej ujmy neuviedol korektný spôsob výpočtu, nakoľko nie všetok čas žalobcom odslúženej pohotovosti 1 597,97 hodín za rozhodné obdobie (03/2018-03/2021) bol súčasne v tomto rozsahu (1 597,97 hodín) časom, za ktorý žalobcovi vznikla ujma pre nedodržanie maximálneho 48-hodinového priemerného týždenného času v zmysle čl. 6 písm. b) predmetnej smernice . Ako súd už podrobne uviedol vyššie, (a) za niektoré mesiace žalobca celkovo neodpracoval (v rámci služieb a pohotovosti) ani len maximálny počet hodín v danom mesiaci, ak sa mal zachovať 48- hodinový priemerný týždenný pracovný čas a teda mu ujma za daný mesiac (ani pri splatnosti mzdy v nasledovnom mesiaci) vzniknúť nemohla a (b) za ostatné mesiace nie všetky žalobcom uplatnené hodiny pohotovosti sú súčasne prekročením maximálneho počtu hodín v danom mesiaci, ak sa mal zachovať 48- hodinový priemerný týždenný pracovný čas, ale len konkrétna časť z týchto hodín. Za rozhodné obdobie (marec 2018 - marec 2021), celkový maximálny fond pracovného času (vrátane pohotovosti), ak sa mal zachovať 48- hodinový priemerný týždenný pracovný čas, mohol byť maximálne 7 728 hodín. Za toto rozhodné obdobie pritom žalobca odslúžil spolu 8 141,30 hodín (vrátane pohotovosti). Z uvedeného vyplýva, že celkovo za rozhodné obdobie žalobca odslúžil nad maximálny limit (počet) hodín 413,30 hodín a nie celá masa 1 597,97 odslúžených hodín pohotovosti (ako tvrdil žalobca) zakladá jeho nárok požadovať náhradu nemajetkovej ujmy. Posúdením každého jednotlivého obdobia, tak ako súd podrobne skôr uviedol, vychádzajúc zo samotného žalobcom zvoleného princípu pre odôvodnenie primeranosti výšky ním požadovanej náhrady nemajetkovej ujmy, potom celkom vychádza ako správna (primeraná) suma nie suma 5 029,42 Eur (ku ktorej dospel výpočtami žalobca), ale len suma 1 907,88 Eur. Pokiaľ žalobca uviedol, že si takto v podstate uplatňuje len 2,82 Eur za hodinu pohotovosti, súd konštatuje, že v konečnom dôsledku súdom priznaná čiastka predstavuje až 4,62 Eur za hodinu pohotovosti, avšak len čo sa týka počtu 413,30 hodín pohotovosti odslúžených nad limit 48-hodinového priemerného týždenného času, pri ktorých už došlo k porušeniu čl. 6 písm. b) Smernice. V kontexte všetkých uvedených skutočností, najmä pokiaľ ide o dĺžku (kontinuálne niekoľko rokov) porušovania práva žalobcu na primeraný odpočinok a jeho práva na súkromný život, ako aj jeho práva na ochranu zdravia pri práci, súd takúto priznanú výšku (1 907,88 Eur) náhrady nemajetkovej ujmy považuje za primeranú, napĺňajúcu účel sledovaný aj ust. § 13 Obč. Z.. Priznaná náhrada je podľa názoru súdu dostatočne vysoká, aby mohla splniť úlohu odškodňovaciu (a nielen symbolickú) a na druhej strane nie je ani neprimerane vysoká ani likvidačná pre žalovaného. Súd preto žalobcovi priznal nárok len vo výške 1 907,88 Eur (výrok I.) a v prevyšujúcej časti súd žalobu zamietol (výrok II.).“ Žalovaný považuje žalobu žalobcu za nekonkrétnu a zmätočnú, nakoľko žalovanému nie je jasné, čoho sa žalobca podanou žalobou domáha. 64. Žalovaný touto cestou namieta aj spôsob výpočtu priemerného týždenného pracovného času počas žalovaného obdobia zo strany žalobcu. Žalobca na strane 5 žaloby uvádza, že jeho priemerný týždenný pracovný čas počas celého žalovaného obdobia dosiahol 50,70 hodín týždenne. Následne žalobca v žalobe na stranách 29 až 32 špecifikuje priemerný týždenný pracovný čas za každý jeden kalendárny rok (za rok 2020 uvádza 51,62 hodín, za rok 2021 uvádza 49,27 hodín, za rok 2022 uvádza 51,07 hodín a za rok 2023 uvádza 50,83 hodín). V tejto súvislosti žalovaný uvádza, že článok 16 Smernice 2003/88/ES umožňuje pre účely uplatňovania článku 6 (maximálny týždenný pracovný čas) stanoviť referenčné obdobie v maximálnej dĺžke 4 mesiace. Žalovaný poukazuje na skutočnosť, že žalobca si pri svojich výpočtoch stanovil dlhšie referenčné obdobie (teda za každý</w:t>
      </w:r>
    </w:p>
    <w:p>
      <w:r>
        <w:t>kalendárny rok, t. j. referenčné obdobia v trvaní až 12 mesiacov), čo je v rozpore so Smernicou 2003/88/ ES. Z uvedeného dôvodu žalovaný považuje žalobcom predložené údaje o priemernom týždennom pracovnom čase za irelevantné. Nakoľko žalobca pri stanovení priemerného týždenného pracovného času nezohľadnil predmetné ustanovenie Smernice, jeho výpočty sú zavádzajúce. Z uvedeného dôvodu žalovaný súdu navrhuje, aby na žalobcom predložené údaje týkajúce sa priemerného týždenného pracovného času neprihliadal. Pre úplnosť žalovaný uvádza, že dôkazné bremeno je v tejto súvislosti na strane žalobcu. 65. Žalobca ďalej opiera svoju žalobu aj o Rozsudok Súdneho dvora vo veci Günter Fuß, pričom tvrdí, že ide o skutkovo a právne identickú vec, aká je predmetom tohto sporu. S týmto tvrdením však nemôžeme súhlasiť, nakoľko v danom prípade išlo o mestského hasiča, ktorého výkon služby sa značne odlišuje od príslušníka Hasičského a záchranného zboru, ktorého zriaďovateľom je štát, pričom príslušníci Hasičského a záchranného zboru požívajú rozsiahle výhody a osobitný systém sociálneho zabezpečenia. Ohľadom formy a spôsobu výpočtu náhrady škody, Súdny dvor v rozhodnutí C- 429/09 G. Fuß uviedol veľmi jasne, cit.: „Smernica 2003/88 neobsahuje nijaké ustanovenie týkajúce sa náhrady škody vzniknutej porušením jej ustanovení. V prípade neexistencie ustanovení práva Únie v danej oblasti je na vnútroštátnom práve dotknutého členského štátu, aby pri rešpektovaní zásad rovnocennosti a efektivity jednak určilo, či škoda vzniknutá pracovníkovi, ako je G. Fuß vo veci samej, v dôsledku porušenia právnej normy Únie, musí byť nahradená udelením dodatočného náhradného voľna alebo finančným odškodnením a jednak definovalo pravidlá týkajúce sa spôsobu výpočtu tejto náhrady.“ Žalovaný si v tejto súvislosti dovoľuje poukázať na rozhodnutie Okresného súdu Stará Ľubovňa č. k. 8C/25/2017-216 zo dňa 23.12.2019 v rovnakej právnej veci, potvrdeného rozhodnutím odvolacieho súdu, a to rozsudkom Krajského súdu v Prešove č. k. 15Co/6/2020- 313 zo dňa 24.11.2020. 66. V neposlednom rade žalovaný upozorňuje na to, že žalobca pri vzniku služobného pomeru akceptoval všetky podmienky, ktoré sa vzťahujú na výkon štátnej služby príslušníka Hasičského a záchranného zboru v zmysle zákona č. 315/2001 Z. z. S plánovaným rozvrhom služobného času bol žalobca vždy oboznámený v súlade s § 86 ods. 4 zákona č. 315/2001 Z. z., čo potvrdzoval svojim podpisom. Rovnako bol žalobca vždy riadne oboznámený so všetkými internými predpismi a Kolektívnymi zmluvami a to aj s tými, ktoré upravujú rozsah výkonu služby. Žalobca uvádza, že požaduje náhradu škody za obdobie od januára 2020 do decembra 2023, avšak na základe vyššie uvedeného je zrejmé, že žalobca vedel o všetkých podmienkach výkonu služby a za toto obdobie nedošlo k tomu, že by tieto podmienky namietal, a ani nikdy nepožiadal o ich vysvetlenie a ani iným spôsobom sa nedomáhal svojich práv, a rovnako nikdy neprišlo zo strany žalobcu k námietkam, ako sú jeho služby plánované. Rovnako žalobca nevyužil svoje právo v zmysle § 69 ods. 1 písm. g) zákona č. 315/2001 Z. z., podľa ktorého príslušník má právo podávať sťažnosti vo veciach vykonávania štátnej služby služobnému úradu ak predpokladá, že jeho práva podľa tohto zákona, ostatných všeobecne záväzných právnych predpisov a služobných predpisov sú alebo boli vo veciach vykonávania štátnej služby porušené; to neplatí, ak boli práva porušené rozhodnutím podľa tohto zákona a je možné proti takému rozhodnutiu podať opravný prostriedok; v takom prípade sa podanie neposudzuje ako sťažnosť. 67. Určenie prípadnej výšky náhrady nemajetkovej ujmy je na zvážení súdu, avšak žalovaný podotýka, že výšku nemajetkovej ujmy, ktorú žalobca požaduje vo výške 6.423,72 Eur, žalovaný považuje za zjavne neprimeranú, a to aj s porovnaním výšky náhrad, ktorá je priznávaná obetiam trestných činov, ktorých ujma je v porovnaní s údajnou ujmou žalobcu podľa nášho názoru neporovnateľne vyššia. V zmysle judikatúry Európskeho súdu pre ľudské práva náhrada nemajetkovej ujmy musí byť rozumne primeraná utrpenej ujme na povesti (napr. Tolstoy Miloslavsky v. Spojené kráľovstvo), pričom pri určovaní výšky náhrady ujmy treba vychádzať z dôkazov preukazujúcich výšku ujmy (napr. Flux v. Moldavsko, Steel a Morris v. Spojené kráľovstvo). Okrem toho Európsky súd pre ľudské práva vyjadril názor, podľa ktorého výška náhrady v konkrétnom prípade musí zohľadňovať výšku náhrady priznávanú vnútroštátnymi súdmi v iných prípadoch týkajúcich sa poškodenia dobrej povesti (napr. Público-Comunicacáo Social, S. A. v. Portugalsko). Napokon Európsky súd pre ľudské práva zdôrazňuje, že pri určovaní výšky náhrady za porušenie osobnostných práv musí byť zohľadnená výška náhrady, ktorá je priznávaná za telesné zranenia alebo ktorá je priznávaná obetiam násilných činov, pričom náhrada za porušenie iných osobnostných práv by nemala bez existencie závažných a dostatočných dôvodov prevyšovať maximálnu výšku náhrady priznávanú za telesné zranenia alebo násilné činy (napr. Iltalehti a Karhuvaara v. Fínsko).</w:t>
      </w:r>
    </w:p>
    <w:p>
      <w:r>
        <w:t>68. Na podporu svojich tvrdení žalovaný ďalej uvádza v obdobnej veci rozsudok Okresného súdu Žiar nad Hronom sp. zn. 19C/23/2022-86 zo dňa 10.11.2022, v ktorom samotný súd konštatoval, že: „Pri stanovení výšky nemajetkovej ujmy súd vychádzal zo svojej rozhodovacej činnosti v obdobných prípadoch, keď postupom podľa § 13 a nasl. Občianskeho zákonníka určoval na základe svojej úvahy nemajetkovú ujmu, napríklad v konaniach týkajúcich sa nesprávneho úradného postupu, či nesprávneho úradného rozhodnutia orgánov verejnej moci, či v konaniach o náhradu nemajetkovej ujmy pri zásahu do práva žalobcu na rodinný život dopravnou nehodou - teda napr. v konaní 19C/14/2020 týkajúcom sa nemajetkovej ujmy pri dopravnej nehode žalobcu (pri zohľadnení priznaných nárokov SSU a bolestného), ktoré rozhodnutie bolo potvrdené Krajským súdom v Banskej Bystrici sp. zn. 11Co/26/2022-211 priznaná nemajetková ujma vo výške 1.000,- €; v konaní o nemajetkovú ujmu spôsobenú nesprávnym úradným rozhodnutím, a to vedením nezákonného trestného stíhania voči žalobcovi vo výške 8.000,- € v konaní 10C/27/2012-269 potvrdeným Krajským súdom v Banskej Bystrici sp. zn. 12Co/391/2018-364; či v konaní o náhradu nemajetkovej ujmy z titulu úmrtia syna a brata žalobcov priznaná vo výške 8.000,- € každému z nich právoplatným rozhodnutím tunajšieho súdu sp. zn. 22C/15/2016 zo dňa 26.11.2020). Vo všetkých uvedených prípadoch súd priznával na základe svojej úvahy sumu nemajetkovej ujmy, postupom podľa § 13 a nasl. Občianskeho zákonníka, pričom hodnotil intenzitu zásahu do života dotknutých žalobcov, ako aj okolnosti, za ktorých došlo k danému zásahu. S prihliadnutím na závažnosť situácií v konaniach o náhradu nemajetkovej ujmy pri úmrtí rodinného príslušníka, či pri poškodení zdravia, alebo zásahu do života žalobcov v prípade niekoľkoročného vedenia trestného konania na základe nesprávneho úradného postupu, či na základe nesprávneho rozhodnutia, ktorých náhrady boli priznané vo vyššie uvedených výškach, súd dospel k záveru, že v danom prípade je potrebné náhradu určiť primerane aj s ohľadom na vyššie uvedené súdne konania.“ 69. Podľa uznesenia Najvyššieho súdu Slovenskej republiky, sp. zn. 4 Cdo 19/2020, určenie výšky nároku na náhradu nemajetkovej ujmy pritom nie je záležitosťou voľnej úvahy, ktorá nepodlieha žiadnemu hodnoteniu, naopak jej základom je zistenie skutkových okolností, ktoré súdu umožnia úvahu na určitom kvalitatívnom posúdení základných súvislostí aj v kontexte s ďalšími právnymi predpismi upravujúcimi obdobnú problematiku. Hoci výšku nemajetkovej ujmy súd určuje voľnou úvahou, nemôže ísť o úvahu nepreskúmateľnú, resp. o úvahu svojvoľnú. Žalobca ani do tohto momentu neodôvodnil výšku požadovanej peňažnej náhrady, pretože neuviedol v čom tento „údajný neoprávnený“ zásah spočíval. Nestačí totiž, aby zásah mohol vyvolať určitú reakciu, ale musí aj konkrétnu reakciu v živote fyzickej osoby, čo v prípade žalobcu nie je žiadnym spôsobom preukázané. Chýbajúce skutkové tvrdenia nie je možné nahradiť odvolávaním sa na rozhodovaciu činnosť iných súdoch v obdobných prípadoch. Vzhľadom na to, že ide o osobnostné práva, je potrebné nemajetkovú ujmu posudzovať v každom jednom prípade individuálne. 70. Žalovaný ďalej poukazuje na ustanovenie § 13 ods. 2 Občianskeho zákonníka, ktoré upravuje podmienky, kedy má žalobca nárok na náhradu nemajetkovej ujmy. Žalovaný má za to, že žalobca, ako ani jeho právny zástupca, v konaní nepreukázali zásah do súkromného, rodinného života či neoprávnený zásah, ktorý by sa odrazil napr. v medziľudských vzťahoch, či nepriaznivosť zdravotného stavu v príčinnej súvislosti s výkonom povolania v takej značnej miere, ktorá by odôvodňovala výšku náhrady nemajetkovej ujmy, ktorú žalobca požaduje. Náhradu nemajetkovej ujmy v peniazoch môže súd podľa § 13 ods. 2 Občianskeho zákonníka priznať len ako sekundárnu kompenzáciu vtedy, ak by iná náprava nebola (vôbec) možná v zmysle § 13 ods. 1 Občianskeho zákonníka, resp. ak by sa takáto satisfakcia nezdala postačujúca, avšak vždy len vtedy, ak bola v značnej miere znížená dôstojnosť fyzickej osoby alebo jej vážnosť v spoločnosti. Podmienkou priznania náhrady nemajetkovej ujmy v peniazoch (t.j. materiálnej satisfakcie) je vždy v závislosti na individuálnych okolnostiach daného prípadu existencie závažnej ujmy, ktorú treba riadne a konkrétne preukázať. Žalovaný má za to, že tabuľky v žalobe nemožno považovať za dôkaz, ktorý by preukazoval výšku ujmy (6.423,72 Eur), ktorú žalobca požaduje. Je potrebné podotknúť, že dôkazné bremeno v sporovom konaní zaťažuje žalobcu a s ohľadom na zásadu kontradiktórnosti je úlohou žalobcu, resp. jeho právneho zástupcu, pokiaľ je v konaní zastúpený, označiť skutkové tvrdenia dôležité pre rozhodnutie v súlade s princípom hospodárnosti hneď na začiatku konania. Žalovaný má za to, že žalobca ani do tohto momentu konania nepreukázal a ani riadne neodôvodnil výšku ujmy, ktorá mala byť spôsobená žalobcovi. V konaní v podobe nemajetkovej ujmy nesie žalobca bremeno tvrdenia v tom, a to tak, že žalovaný by spôsobil žalobcovi škodu, resp. zasiahol do jeho osobnosti a že tento zásah bol objektívne spôsobilý privodiť ujmu na jeho právach, pričom žalobca musí nielen uviesť (tvrdiť), ale aj preukázať aká ujma mu vznikla. Z tohto bremena tvrdenia pre žalobcu vyplýva dôkazné bremeno preukázať skutočnosti svedčiace o existencii škody a zásahu.</w:t>
      </w:r>
    </w:p>
    <w:p>
      <w:r>
        <w:t>Keď sa žalobca domáha v zmysle žaloby náhrady nemajetkovej ujmy, žalobca musí na konkrétnych skutkových okolnostiach preukázať, že zásah nielen mohol, ale aj skutočne vyvolal následnú reakciu v jeho súkromnom živote, rodinnom prostredí, profesionálnej sfére, či v inom prostredí (rozsudok Krajského súdu v Trnave sp. zn. 26Co/94/2020-515 zo dňa 30.06.2021). 71. Žalovaný ďalej na podporu svojho právneho názoru ohľadne priznania nároku na náhradu škody, resp. nemajetkovej ujmy poukazuje na rozhodnutia súdnych autorít Slovenskej republiky. Krajský súd v Žiline v bodoch 19 až 23 na stranách 6 až 8 odôvodnenia rozsudku sp. zn. 6Co/159/2019 zo dňa 27.05.2020 uviedol, že cit.: „ ... Podmienkou priznania náhrady nemajetkovej ujmy v peniazoch je vždy existencia závažnej ujmy6 ... Stanovenie výšky nemajetkovej ujmy nie je tak ponechané na ľubovôľu súdu, ale musí byť založené na konkrétnych a preskúmateľných hľadiskách, ktoré musia vychádzať zo skutkového stavu, na základe dokazovania vykonaného najmä na zisťovanie konkrétnych následkov v jednotlivých oblastiach spoločenského života dotknutej osoby, v ktorom smere dôkazné bremeno zaťažuje poškodeného.“ Krajský súd v Bratislave v bode 45 na stranách 18 a 19 odôvodnenia rozsudku č. k. 5Co/192/2019-310 zo dňa 29.10.2019 konštatoval, že cit.: „ ... preukázanie zásahu do osobnostných práv, ktoré má za následok skutočne zníženie dôstojnosti alebo vážnosti dotknutej osoby v spoločnosti v značnej miere zaťažuje postihnutú fyzickú osobu. Nemajetkovú ujmu možno priznať len v prípadoch, kde došlo k zníženiu dôstojnosti fyzickej osoby alebo jej vážnosti v spoločnosti v značnej miere a kde intenzita tohto zásahu nie je primerane napraviteľná inými právnymi prostriedkami. ... Bolo povinnosťou žalobcu, ktorý mal v konaní dôkazné bremeno, preukázať vznik nároku na zaplatenie nemajetkovej ujmy t. j. preukázať, že bola znížená dôstojnosť žalobcu a jeho vážnosť v spoločnosti a preukázať závažnosť vzniknutej ujmy a závažnosť okolností, za ktorých došlo k porušeniu jeho práv. ... pri posudzovaní intenzity zásahu je za určujúce hľadisko potrebné považovať charakter konania, v ktorom ujma vznikla, keďže ujma vzniknutá v ne/sporovom konaní môže byť iná ako ujma vzniknutá v exekučnom konaní a rovnako treba rozlišovať medzi konaním civilným, trestným či správnym a napokon treba vziať osobitne na zreteľ aj predmet konania z hľadiska jeho významu pre stranu ... a ochrany akých práv či právom chránených záujmov sa v ňom dovoláva, s prihliadnutím aj na jej osobné pomery či iné konkrétne skutkové okolnosti každého individuálneho prípadu ... zvýšený význam predmetu konania pre osobu poškodeného musí táto osoba v konaní nielen tvrdiť, ale aj spoľahlivo doložiť.“ V zmysle Nálezu Ústavného súdu Slovenskej republiky sp. zn. III. ÚS 288/2017 z 5. decembra 2017 „Pri určovaní sumy nemajetkovej ujmy musia všeobecné súdy zároveň zohľadňovať svoju vlastnú rozhodovaciu činnosť a teda v súlade s princípom rovnosti rozhodovať v porovnateľných veciach rovnako a v ich judikatúre by tak mal existovať vzťah priamej úmernosti medzi závažnosťou ujmy a výškou priznanej náhrady“. 72. V prípade, ak sa súd prvej inštancie nestotožní s právnym názorom žalovaného, s právnym názorom Okresného súdu Stará Ľubovňa v rozhodnutí č. k. 8C/25/2017-216 zo dňa 23.12.2019, potvrdeného rozsudkom Krajského súdu v Prešove č. k. 15Co/6/2020-313 zo dňa 24.11.2020, žalovaný namieta neprimeranú výšku požadovanej škody vzhľadom na rozhodovanie súdov v obdobných veciach, napr. rozhodnutie Okresného súdu Košice II sp. zn. 41Cpr 10/2018 zo dňa 12.12.2018, rozhodnutie Okresného súdu Košice II sp. zn. 42Cpr 19/2018 zo dňa 18.12.2018, rozhodnutie Okresného súdu Košice II sp. zn. 42Cpr 19/2018 zo dňa 18.12.2018, rozhodnutie Okresného súdu Košice II sp. zn. 18Cpr 5/2016 zo dňa 05.09.2018, rozhodnutie Okresného súdu Košice II sp. zn. 41Cpr 78/2017 zo dňa 18.01.2019, rozhodnutie Okresného súdu Košice I sp. zn. 10C 242/2016 zo dňa 26.10.2018, rozhodnutie Okresného súdu Košice II, sp. zn. 11Cpr 19/2018 zo dňa 09.01.2019, rozhodnutie Okresného súdu Košice II sp. zn. 11Cpr 12/2017 zo dňa 11.09.2019, rozhodnutie Okresného súdu Košice II sp. zn. 1C/50/2020 zo dňa 27.05.2021, rozhodnutie Okresného súdu Košice II sp. zn. 11Cpr/1/2020 zo dňa 20.09.2021, rozhodnutie Okresného súdu Košice II sp. zn. 29C/63/2017 zo dňa 20.09.2021, rozhodnutie Okresného súdu Košice II sp. zn. 37Cpr/6/2016 zo dňa 29.11.2021 (priznaná suma vo výške 1.500,EUR), rozhodnutie Okresného súdu Košice II sp. zn. 41Cpr/35/2019 zo dňa 16.11.2020, rozhodnutie Okresného súdu Stará Ľubovňa sp. zn. 25C/29/2019 zo dňa 24.11.2020 (priznaná suma vo výške 1.200,EUR), rozhodnutie Okresného súdu Košice II sp. zn. 18C/34/2020 zo dňa 09.02.2022, rozhodnutie Okresného súdu Košice II sp. zn. 18C/36/2020 zo dňa 09.02.2022, rozhodnutie Okresného súdu Košice II sp. zn. 12C/58/2020 zo dňa 12.07.2020, rozhodnutie Okresného súdu Košice II sp. zn. 29C/58/2020 zo dňa 12.01.2022, rozhodnutie Okresného súdu Rimavská Sobota sp. zn. 13C/61/2022 zo dňa 29.11.2022, rozhodnutie Okresného súdu Žiar nad Hronom sp. zn. 19C/23/2022 zo dňa 10.11.2022 (priznaná suma vo výške 1.000,- EUR). Priemerná výška doposiaľ priznanej škody vo vyššie uvedených obdobných rozhodnutiach predstavuje sumu približne 1.000,- EUR až 2.500,- EUR.</w:t>
      </w:r>
    </w:p>
    <w:p>
      <w:r>
        <w:t>73. Žalovaný taktiež poukázal na skutočnosť, že z petitu ani z obsahu žaloby nevyplýva, že by si žalovaný uplatňoval k žalovanej istine príslušenstvo. Vzhľadom na skutočnosť, že žalobca namieta nesprávnu transpozíciu a aplikáciu smernice, žalovaný má za to, že túto má vykonať ústredný orgán štátnej správy. Keďže skutočnosťou, ktorá zakladá uplatnené právo, je podľa žalobcu nesprávna transpozícia smernice, ktorá patrí do pôsobnosti Ministerstva vnútra Slovenskej republiky, je miestne príslušným súdom okresný súd, v ktorého obvode má ústredný orgán štátnej správy zodpovedný za transpozíciu namietanej smernice svoje sídlo. Keďže Ministerstvo vnútra Slovenskej republiky ako orgán konajúci v mene žalovaného má svoje sídlo v Bratislave, príslušným je Mestský súd Bratislava IV. Žalovaný preto navrhol, aby bola vec podľa § 43 ods. 1 CSP postúpená na Mestský súd Bratislava IV. Vzhľadom na (i) námietku pôsobnosti Smernice 2003/88/ES, (ii) námietku nedostatku splnenia procesných podmienok konania, (iii) námietku premlčania, (iv) námietku nedôvodnosti žaloby, a (v) námietku miestnej nepríslušnosti, žalovaný v súlade so zásadou hospodárnosti konania v zmysle čl. 8 CSP a čl. 17 CSP navrhol, aby sa súd pred ďalším postupom v konaní vysporiadal s vyššie uvedenými námietkami žalovaného. 74. Žalobca vo vyjadrení doručenom súdu dňa 12.05.2024, prostredníctvom svojho právneho zástupcu zotrval na podanej žalobe. Ďalej uviedol, že služobná pohotovosť u príslušníkov HaZZ s nerovnomerne rozvrhnutým služobným časom je rozdelená na aktívnu časť (práca nadčas) v trvaní 16 hodín a neaktívnu časť v trvaní 8 hodín. Služobná pohotovosť je určovaná na čas nočných hodín, v prípade vyhlásenia poplachu počas služobnej pohotovosti, kedy sú ako hasiči vysielaní na zásah, sa služobná pohotovosť mení na prácu nadčas. Takto sa striedajú 3 hasičské smeny, t. j. každý tretí deň každá pracovná smena odslúži 24 hod. po ktorých nasledujú 2 dni voľna. Každý príslušník tak v roku odpracuje v priemere 121,6 zmien (365 dní / 3). Služobný čas príslušníka je 40 hod. týždenne. Na základe kolektívne zmluvy vyššieho stupňa pre príslušníkov hasičského a záchranného zboru pre roky 2021, 2022, 2023 je služobný čas príslušníka 37,5 hodín týždenne. 75. V ďalších ustanoveniach § 86 až § 94 zákona o HaZZ vymedzuje pojmy nerovnomerné rozvrhnutie služobného času, prestávky v štátnej službe, nepretržitý odpočinok medzi služobnými dňami, dĺžka nepretržitého odpočinku v týždni, dni služobného pokoja, štátna služba nadčas, služobná pohotovosť a dovolenka. Zo žiadneho ustanovenia zákona však nevyplýva, že by služobná pohotovosť hasičov v mieste výkonu služby bola považovaná za súčasť ich služobného času a v skutočnosti sa tak čas služobnej pohotovosti nezapočítava do pracovného času príslušníka HaZZ. Naopak, ustanovenia § 97 ZoHaZZ považujú za vykonávanie štátnej služby aj čas čerpania dovolenky, plateného služobného voľna, náhradného voľna za štátnu službu nadčas a náhradného voľna za štátnu službu vo sviatok, neprítomnosti príslušníka v štátnej službe z dôvodu dočasnej neschopnosti na vykonávanie štátnej služby z dôvodu choroby alebo úrazu alebo karantény. Ak by teda žalovaný započítal do fondu pracovného času celých 24 hodín (započítavanie nočnej pohotovosti do odpracovaných hodín potvrdzuje aj rozhodnutie Súdneho dvora Európskej únie C-742/19 ), každý hasič by odpracoval ročne 2918,4 hodín. Ak vezmeme v úvahu že každý príslušník má nárok na minimálne 14 služieb riadnej platenej dovolenky ročne ( 11,5 služieb dovolenka + 2,5 služby dodatková dovolenka), predstavuje táto dovolenka hodnotu 224 hodín (14 x 16hodín). Po odpočítaní dovolenky tak predstavuje počet odslúžených hodín hodnotu 2694,4 hodín. Rok má 52,14 týždňov, čo pri počte 2694,4 odslúžených hodín s už odpočítanou dovolenkou predstavuje v referenčnom období 12 mesiacov priemerný týždenný pracovný čas 51,67 hodín. 76. Pre účely výpočtu fondu pracovného času žalobca poukázal na ustanovenia § 85, § 86, § 97, z ktorých vyplýva, že aj samotný zákon 315/2001 Z. z. považuje dovolenku ako aj všetky ostatné druhy voľna za vykonávanie štátnej služby o čom svedčí aj ich doterajšie započítavanie do fondu pracovného času. Žalobca sa žalovanou sumou domáha výlučne náhrady za ujmu, ktorá mu bola spôsobená nesprávnou transpozíciou smernice do systému slovenského práva, ujmu ktorá mu bola spôsobená nedodržiavaním práva na odpočinok a z toho vyplývajúce následky či už zdravotné, sociálne a rodinné nevynímajúc. 77. Výkon služby hasičov je rozdelený na 16 hodín výkonu služby a 8 hodín pohotovosti na pracovisku, ktorá mu ku dnešnému dňu nie je započítavaná do fondu pracovného času. Reálne tak v práci strávi 24 hodín po ktorých nasledujú 2 dni voľna a potom nasleduje ďalšia služba. V práci aj počas nočnej pohotovosti musí dodržiavať ustrojenie a musí byť pripravený vykonať výjazd do 1 minúty. Na izbe o rozmeroch cca 5x3,5 m trávi pohotovosť s ďalšími 3 príslušníkmi, preto určite nemožno považovať nočnú pohotovosť za oddych a rozhodne nemôže so svojim voľným časom nakladať ľubovoľným spôsobom</w:t>
      </w:r>
    </w:p>
    <w:p>
      <w:r>
        <w:t>nakoľko musí byť ustrojený a pripravený vykonať výjazd do 1. minúty od vyhlásenia poplachu. Po 24 hodinovej službe je unavený a minimálne do večera nepoužiteľný. 24 hodinové služby mu značne komplikujú aj rodinný život. Ďalej žalobca uviedol, že je ženatý a stará sa o tri deti. U hasičov pracuje celých 24 hodín a viac. Toto nadmerné pracovné zaťaženie mu neumožňovalo dostatočne sa venovať svojej rodine a plniť svoje povinnosti manžela a otca. Bolo mu ťažko sledovať, ako sa jeho deti cítia zanedbané a ako sa nich rodinné väzby oslabujú. Nakoľko v práci trávi celých 24 hodín, značné problémy mu vznikajú aj napr. pri odvoze detí do školy alebo zdravotníckeho zariadenia, kde v čase jeho neprítomností musí o pomoc prosiť rodinu a známych. Dlhé pracovné hodiny mu tiež bránili v tom, aby sa účinne staral o svoje zdravie a psychickú pohodu. Nedostatok času a vyčerpanosť z práce ho pripravovali o možnosť relaxovať a obnovovať svoje sily, čo ho postupne privádzalo do stavu vyčerpania a vyhorenia. 78. Z výsluchu žalobcu na pojednávaní konanom dňa 25.07.2024 vyplynulo, že do zboru nastúpil v roku 1999 ako 23 - ročný. Nastúpil do pozície záchranár. Po čase bol povýšený do funkcie záchranár - hasič - záchranár a momentálne je vo funkcii technik, strojník, inšpektor. Nerátal s následkami, ktoré si myslel, že nebudú čo sa týka jeho osobného života. S manželkou majú tri deti. Pri každom dieťati, keď manželka išla do pôrodnice bol v službe v nočnej pohotovosti. Služba sa skladá zo 16- hodinový výkon práce, 8 hodín je nočná pohotovosť. Ráno nastúpia do práce, preberú si techniku, skontroluje sa technika, skontrolujú sa knižky, karty. Do obeda majú školenie, školenie pozostáva z rôznych častí, ktoré sa skladá z teoretickej a praktickej časti. Na školení sa preberajú veci, ktoré sa týkajú hasičskej techniky, konštrukcie automobilov, typov hasenia automobilov už teraz aj elektrických automobilov. Po obede je určité ošetrenie techniky, potom je prestávka na oddych a ďalšou časťou hasiča je zdokonaľovanie sa vo fyzickej príprave. Majú tam posilňovňu, posilňuje sa, potom je večer prestávka na oddych. Od 22h. nastáva nočná pohotovosť. Nočná pohotovosť je - ľahnú si, spia, pokiaľ je výjazd do minúty aj o druhej, o tretej v noci musia vyjsť von s autom. Keď momentálne neslúžia a všetci tí, ktorí sú na stanici, ktorí sú v službe a idú vonku na výjazd, tak ich zvolávajú do pohotovosti. Tieto pohotovosti boli zo začiatku platené, teraz im už dávajú podpisovať papier, že si nežiadajú preplatenie pohotovosti, ale že budú slúžiť za náhradné voľno. Tak isto pohotovosti, ktoré keď ich zvolajú, tak im dávajú stále len hodiny, žiadne preplatenie pohotovosti. Takže to je hlavný dôvod tejto žaloby. Ďalší dôvod je dopad na rodinný život. Keďže je v nočnej pohotovosti, jeho život s manželkou sa zmenil, čo nepredpokladal, keď nastúpil do práce v roku 1999. S manželkou sa nejak odcudzili. Žiadna spoločná spálňa ani intímny život. Manželka má stále v ruke mobil, príde správa usmieva sa. Má podozrenie, že manželka niekoho má. Keď je on v nočnej pohotovosti, ona má istotu, že nepríde domov a tak môže za ňou niekto prísť. Komunikujú spolu už len kvôli deťom. Ďalej žalobca pri výsluchu uviedol, že školenia vykonávajú aj mimo ich pracovného času. Napríklad, keď chodievajú na školenie do Žiliny, tak toto absolvujú buď pred službou alebo potom, keď skončia službu. Väčšinou sú však tieto školenia pred službou, pretože po službe by mali mať pokoj. Náhradné voľno im dávajú iba za čas strávený v Žiline na školení ale cesta sa im nezarátava. Cesta sa zarátava jedine strojníkovi, vodičovi, ktorý ich dovezie na školenie do Žiliny. Napríklad zdravotnícky kurz sa tiež vykonáva pred službou, ten zvykne bývať v trvaní dvoch dní a tiež sú za to náhradné voľná. Majú aj školenia ohľadne vysokozdvižnej techniky, rebríkov, tiež lezecké školenia, kde chodievajú cvičiť na Lešť a za to je tiež len náhradné voľno. Tieto školenia zvyknú bývať v priemere tak okolo 8 školení za rok, pričom niektoré sú jednodňové a niektoré sú dvojdňové. Náhradné voľno musia vyčerpať v priebehu dvoch mesiacov, ak tak neurobia, tak im prepadne. Toto náhradné voľno on si vie určiť, že kedy by ho chcel čerpať ale niekedy mu to nie je umožnené, pretože nie sú ľudia, ktorí by mohli slúžiť. Na stanici musí byť vždy minimálny stav 6 ľudí plus jeden. Je pravdou, že si vedia oddýchnuť na stanici, avšak nie je to taký spánok ako by bol doma. Nevie si tam oddýchnuť, pretože keď zazvoní telefón, tak musia ísť na výjazd, do jednej minúty musia byť pripravení. Vplyvom vysokých decibelov sirén mu bol diagnostikovaný tinitus, to je nepretržité pískanie v ušiach, tým pádom má zhoršený sluch, nepočuje tak dobre. V čase nástupu do výkonu zamestnania bol v roku 1999 oboznámený s tým všetkým, čo táto práca v podstate obnáša, ale ešte v tom čase bol slobodný. S manželkou sa brali až v októbri 1999. V tom čase nepredpokladal, že aké toto všetko bude mať následky na jeho rodinný život. Prvýkrát ujmu v súvislosti s výkon svojho povolania začal pociťovať v roku 2000, keď sa mu mala narodiť dcéra a on musel zháňať za seba na nočnú službu náhradu, keďže bol v práci, aby mohol ísť k žene a byť jej podporou pri pôrode. Žalobu podal z dvoch dôvodov a to, že odchádza na výsluhový dôchodok, druhý dôvod je to, že sa dovtedy bál pomsty nadriadených, čo sa v skutočnosti teraz aj deje. Problém nekomunikoval s nadriadenými, pretože, keď sa to aj začalo komunikovať, tak sa to zamietlo. Kým neprišla prvá žaloba, tak sa nemuseli držať toho denného nariadenia. Keďže prišla prvá žaloba, tak vedúci povedal, že sa ide podľa toho denného nariadenia. Dovtedy vykonávali rôzne práce ako je</w:t>
      </w:r>
    </w:p>
    <w:p>
      <w:r>
        <w:t>napríklad maľovanie alebo stierkovanie budov, sieťkovanie, opravovali garáže. Tomuto štátu ušetrili minimálne 100.000,- Eur takouto ich pracovnou činnosťou. Podnikaniu sa nevenuje. Má rodinný dom, ktorému sa vo voľnom čase venuje. Je to 70-ročný dom, kde sa stále niečo opravuje. Pokiaľ má ešte nejaký voľný čas, tak v zime zvykne vyrábať drevené misky. Vzťah s deťmi je dobrý. Snaží sa s nimi tráviť čo najviacej času, keď sú doma. Vozí ich do školy a aj si spolu sadnú a porozprávajú sa. Má pomerne veľa priateľov ale keďže je doma ráno od pol 8mej, tak sa s nimi stretáva v podstate len raz za mesiac. 79. Na pojednávaní konanom dňa 25.07.2024 právny zástupca žalobcu zotrval na svojich doterajších vyjadreniach. Ďalej uviedol, že žalobca nechce touto žalobu dosiahnuť doplatok do mzdy, ktorá by mu patrila. Ide tu v prvom rade o porušovanie práva na ten osobnostný život, hasiča - záchranára po pracovnej dobe, tú kvalitu toho života, ako veľmi to zasahuje do života jednotlivého príslušníka. Ide o človeka, ktorý príde do práce a ktorý má byť 100 % - tne pripravený zasiahnuť v prípade akejkoľvek udalosti, ktorá ohrozuje život, zdravie a majetok všetkých. Títo hasiči chodia do práce frustrovaní už len z toho, že zamestnávateľ vedome poškodzuje tie ich práva a nesnaží sa s tým nič robiť, tak je to naozaj pre toho príslušníka frustrujúce, nemôže sa už len z tohto dôvodu stopercentne sústrediť na výkon zamestnania. Nie je jasné, prečo žalovaný doručil súdu tabuľky z výpočtom pracovného času, kde nezarátal do služobnej činnosti žalobcu aj čas, ktorý mu bol udelený v rámci toho, že mal namiesto príplatku, ktorý by mu patril náhradné voľno, ktoré si častokrát ani nedokáže vyčerpať. Náhradné voľno, ako bolo povedané, musí vyčerpať do 2 mesiacov, v prípade, že ho nevyčerpá, tak mu prepadne. Nie je na vôli žalobcu, že si môže náhradné voľno vyčerpať kedy chce. Zamestnávateľ mu síce túto možnosť dáva ale zároveň mu určuje, že k musí byť splnená podmienka, že hasičská stanica musí byť obsadená minimálnym počtom príslušníkov, ktorí tam majú byť. Z tohto dôvodu sa javí ako neférové, aby naozaj žalobca pracoval na úkor svojho voľného času a na úkor svojich aktivít, ktoré uviedol, že máva, má rodinný dom a keď chce poskytnúť strechu svojim trom deťom, tak musí teda aj upraviť vzťahy s manželkou. Hasič by mal mať po odslúženom 24 - hodinovom pracovnom čase 2 dni voľna. Prvý deň ho nemôže zavolať zamestnávateľ do pohotovosti ale na druhý deň už musí byť pripravený s tým, že keď nie je dostatočný počet príslušníkov na stanici, resp. je nejaký výjazd alebo je niečo, nejaká taká udalosť, kde sa vyžaduje väčší počet hasičov, musí prísť a musí byť na stanici znova pripravený. 80. Poverená zástupkyňa žalovaného zotrvala na doterajších vyjadreniach. Vzniesla námietku premlčania, že žaloba je zo dňa 30. januára 2024, pričom samotný žalobný nárok je za obdobie január - od 1. januára do 29. januára 2024, je podľa ich názoru nárok premlčaný. Tabuľky, ktoré boli priložené k žalobe, tak obsahujú výpočet všetkej služobnej pohotovosti komplexne, ktorú žalobca odpracoval. Absolútne žalobca v nich nerozlišuje, či ide o hodiny služobnej pohotovosti odpracované nad rámec článku 6 predmetnej Smernice, to znamená, že nie je možné, aby z nich vychádzal. Taktiež v tomto prípade žalobca nepreukázal, resp. nepredložil ani plachty, napríklad plán služieb, čiže nie je zrejmé, z čoho vlastne žalobca pri týchto výpočtoch vychádzal. Nebola preukázaná výška, ani existencia spôsobnej ujmy v osobnostnej sfére žalobcu, keďže ide o osobnostné právo, tak je zrejmé, že musí byť riadnym spôsobom preukázané, čo ani vo vyjadrení alebo z výsluchu žalobcu nebolo podľa ich názoru preukázané. To znamená, keďže ide o osobnostné právo, tak musí tam byť naozaj zrejmý ten zásah alebo spôsobená tá ujma, ktorá musí byť naozaj závažná. Nie je zrejmé, akú ujmu utrpel žalobca, pretože ako spomínal, má dobré vzťahy či už s deťmi, ktorým sa venuje alebo s priateľmi, s ktorými trávi voľný čas. Ako poznamenal, priatelia majú tiež svoje povinnosti, tak vedia ten čas skĺbiť a stretnúť sa. Výsluchom nebola preukázaná ujma, ktorá by bola spôsobená žalobcovi. Súd by mal vychádzať z trojročného obdobia, čiže od podania žaloby spätne, čiže v tomto období je potrebné preukázať ujmu. 81. Súd vo veci vyhlásil rozsudok na pojednávaní konanom dňa 16.08.2024 a to v neprítomnosti sporových strán. 82. Súd vykonal dokazovanie žalobou, vyjadreniami sporových strán, výsluchom žalobcu, výplatnými páskami žalobcu za obdobie jún 2021 - december 2023 a zistil tento skutkový stav: 83. Žalobca je príslušníkom Hasičského a záchranného zboru (ďalej aj „HaZZ“), pričom štátnu službu vykonáva v služobnom pomere v služobnej hodnosti nadpráporčík, vo funkcii technik strojník, v zmene C na hasičskej stanici A. XXX/XX, O. G., ktorá patrí do územného obvodu okresného riaditeľstva HaZZ Veľký Krtíš. Pracovný pomer žalobcovi vznikol uzavretím pracovnej zmluvy s nástupom dňa X.X.XXXX.</w:t>
      </w:r>
    </w:p>
    <w:p>
      <w:r>
        <w:t>84. V období január 2021 - december 2021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jún 2021 až december 2021 predstavuje: - fond pracovného času 1173,20 hodín; - určená služobná pohotovosť v zmysle § 92 ods. 1 ZoHaZZ v rozsahu 339,59 hodín; Na uvedené časové obdobie roku 2021 pripadá v priemere 30,57 pracovných týždňov, čo potom v žalobcovom prípade znamená, že za uvedený časový úsek roku 2021 dosiahol jeho priemerný týždenný pracovný čas 49,48 hodín (1512,79 hodín : 30,57 týždňov). V období jún 2021 až december 2021 podľa § 92 ods. 1 ZoHaZZ odpracoval žalobca 325,59 hodín 15%-nej určenej služobnej pohotovosti, za ktorú mu prináležala odmena v rozsahu 15% z príslušnej časti služobného platu za každú hodinu a 14 hodín 30%-nej určenej služobnej pohotovosti v čase pracovného pokoja, za ktorú mu prináležala odmena v rozsahu 30% z príslušnej časti služobného platu za každú hodinu. 85. V období január 2022 - december 2022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2022 až december 2022 predstavuje: - fond pracovného času 1966 hodín; - určená služobná pohotovosť v zmysle § 92 ods. 1 ZoHaZZ v rozsahu 704,60 hodín; Na uvedené časové obdobie roku 2022 pripadá v priemere 52,14 pracovných týždňov, čo potom v žalobcovom prípade znamená, že za uvedený časový úsek roku 2021 dosiahol jeho priemerný týždenný pracovný čas 51,21 hodín (2670,60 hodín : 52,14 týždňov). V období január 2022 až december 2022 podľa § 92 ods. 1 ZoHaZZ odpracoval žalobca 672,60 hodín 15%-nej určenej služobnej pohotovosti, za ktorú mu prináležala odmena v rozsahu 15% z príslušnej časti služobného platu za každú hodinu a 32 hodín 30%-nej určenej služobnej pohotovosti v čase pracovného pokoja, za ktorú mu prináležala odmena v rozsahu 30% z príslušnej časti služobného platu za každú hodinu. 86. V období január 2023 - december 2023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2023 až december 2023 predstavuje: - fond pracovného času 1950 hodín; - určená služobná pohotovosť v zmysle § 92 ods. 1 ZoHaZZ v rozsahu 706,58 hodín; Na uvedené časové obdobie roku 2023 pripadá v priemere 52,14 pracovných týždňov, čo potom v žalobcovom prípade znamená, že za uvedený časový úsek roku 2021 dosiahol jeho priemerný týždenný pracovný čas 50,95 hodín (2656,58 hodín : 52,14 týždňov). V období január 2023 až december 2023 podľa § 92 ods. 1 ZoHaZZ odpracoval žalobca 698,58 hodín 15%-nej určenej služobnej pohotovosti, za</w:t>
      </w:r>
    </w:p>
    <w:p>
      <w:r>
        <w:t>ktorú mu prináležala odmena v rozsahu 15% z príslušnej časti služobného platu za každú hodinu a 8 hodín 30%-nej určenej služobnej pohotovosti v čase pracovného pokoja, za ktorú mi prináležala odmena v rozsahu 30% z príslušnej časti služobného platu za každú hodinu. 87. Podľa čl. 144 ods. 1 zákona č. 460/1992 Zb. - Ústava Slovenskej republiky, sudcovia sú pri výkone svojej funkcie nezávislí a pri rozhodovaní sú viazaní ústavou, ústavným zákonom, medzinárodnou zmluvou podľa čl. 7 ods. 2 a 5 a zákonom. 88.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89. Podľa čl. 7 ods. 5 Ústavy Slovenskej republiky,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90. Podľa čl. 36 ods. 1 písm. c), d), e) Ústavy Slovenskej republiky, zamestnanci majú právo na spravodlivé a uspokojujúce pracovné podmienky. Zákon im zabezpečuje najmä c) ochranu bezpečnosti a zdravia pri práci, d) najvyššiu prípustnú dĺžku pracovného času, e) primeraný odpočinok po práci. 91. Podľa čl. 40 Ústavy Slovenskej republiky, každý má právo na ochranu zdravia. Na základe zdravotného poistenia majú občania právo na bezplatnú zdravotnú starostlivosť a na zdravotnícke pomôcky za podmienok, ktoré ustanoví zákon. 92. Podľa § 85 ods. 1 zákona č. 315/2001 Z. z. o Hasičskom a záchrannom zbore, služobný čas príslušníka je časový úsek, v ktorom príslušník vykonáva štátnu službu a je k dispozícii služobnému úradu. 93. Podľa § 85 ods. 2 zákona č. 315/2001 Z. z. o Hasičskom a záchrannom zbore, služobný čas príslušníka je 40 hodín týždenne. Skrátenie týždenného služobného času príslušníka možno dohodnúť v kolektívnej zmluve vyššieho stupňa. 94. Podľa § 86 ods. 1 zákona č. 315/2001 Z. z. o Hasičskom a záchrannom zbore, služobný čas príslušníkov môže byť rozvrhnutý nerovnomerne. Nerovnomerne rozvrhnutý služobný čas príslušníkov je rozvrhnutý na obdobie šiestich mesiacov. 95. Podľa § 86 ods. 2 zákona č. 315/2001 Z. z. o Hasičskom a záchrannom zbore,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96. Podľa § 92 ods. 1 zákona č. 315/2001 Z. z. o Hasičskom a záchrannom zbore, služobný úrad určuje príslušníkovi služobnú pohotovosť v štátnej službe v mieste vykonávania štátnej služby, ktorá bezprostredne nadväzuje na vykonávanie štátnej služby podľa § 86 ods. 2 v rámci rozvrhnutia služobného času. 97. Podľa § 92 ods. 2 písm. a) zákona č. 315/2001 Z. z. o Hasičskom a záchrannom zbore, na zabezpečenie nevyhnutných úloh môže služobný úrad v odôvodnených prípadoch nariadiť príslušníkovi služobnú pohotovosť mimo rozvrhnutia služobného času v mieste vykonávania štátnej služby, 98. Podľa § 92 ods. 4 zákona č. 315/2001 Z. z. o Hasičskom a záchrannom zbore, pri nariadenej služobnej pohotovosti v mieste vykonávania štátnej služby alebo na inom určenom mieste musí byť vymedzený priestor na odpočinok.</w:t>
      </w:r>
    </w:p>
    <w:p>
      <w:r>
        <w:t>99. Podľa § 103 ods. 1 zákona č. 315/2001 Z. z. o Hasičskom a záchrannom zbore, príslušníkovi za podmienok ustanovených týmto zákonom patrí služobný príjem, ktorý tvoria tieto zložky: a) tarifný plat, b) príplatok za riadenie, c) príplatok za zastupovanie, d) osobný príplatok, e) hodnostný príplatok, f) plat za štátnu službu nadčas, g) príplatok za zmennosť, h) príplatok za štátnu službu v sťaženom a zdraviu škodlivom prostredí a na miestach s ohrozením života a zdravia, i) odmena, j) doplatok k služobnému platu podľa § 209e. 100. Podľa § 103 ods. 2 zákona č. 315/2001 Z. z. o Hasičskom a záchrannom zbore, služobný plat tvoria zložky služobného príjmu uvedené v odseku 1 písm. a) až e) a g). 101. Podľa § 103 ods. 5 zákona č. 315/2001 Z. z. o Hasičskom a záchrannom zbore, príslušníkovi v rozsahu a za podmienok ustanovených týmto zákonom okrem služobného príjmu patrí peňažná náhrada za služobnú pohotovosť v štátnej službe a za pohotovosť pri zabezpečovaní opatrení pre obdobie brannej pohotovosti štátu. 102. Podľa § 116 ods. 1 zákona č. 315/2001 Z. z. o Hasičskom a záchrannom zbore, ak príslušník vykonáva štátnu službu nadčas, patrí mu za každú hodinu takejto služby príslušná časť služobného platu priznaného v čase štátnej služby nadčas zvýšená o 30 %, a ak ide o deň nepretržitého odpočinku v týždni, zvýšená o 60 %. 103. Podľa § 116 ods. 2 zákona č. 315/2001 Z. z. o Hasičskom a záchrannom zbore, príplatok za vykonávanie štátnej služby nadčas podľa odseku 1 nepatrí, ak sa príslušník s nadriadeným dohodli na poskytnutí náhradného voľna. Náhradné voľno je nadriadený povinný poskytnúť najneskôr do 60 dní od skončenia tejto služby. 104. Podľa § 122 ods. 1 zákona č. 315/2001 Z. z. o Hasičskom a záchrannom zbore, ak je príslušníkovi podľa § 92 ods. 1 určená služobná pohotovosť, patrí mu za každú hodinu tejto pohotovosti peňažná náhrada 15 % zo sumy, ktorou je príslušná časť jeho služobného platu, a 30 % z tejto sumy, ak ide o deň služobného pokoja. 105. Podľa § 122 ods. 2 písm. a) zákona č. 315/2001 Z. z. o Hasičskom a záchrannom zbore, ak je príslušníkovi podľa § 92 ods. 2 nariadená služobná pohotovosť, patrí mu za každú hodinu tejto pohotovosti peňažná náhrada 50 % zo sumy, ktorou je príslušná časť jeho služobného platu, ak ide o pohotovosť vykonávanú v mieste vykonávania jeho štátnej služby, a 100 % z tejto sumy, ak ide o deň služobného pokoja. 106. Podľa § 122 ods. 3 zákona č. 315/2001 Z. z. o Hasičskom a záchrannom zbore, náhrada za služobnú pohotovosť podľa odsekov 1 a 2 nepatrí za čas, v ktorom došlo počas jej trvania k vykonaniu štátnej služby; takéto vykonávanie štátnej služby je štátnou službou nadčas. 107. Podľa § 130 zákona č. 315/2001 Z. z. o Hasičskom a záchrannom zbore, príslušnou časťou služobného platu na účely tohto zákona pri 40-hodinovom týždennom služobnom čase je 1/175 služobného platu. Pri inom týždennom služobnom čase sa príslušná časť služobného platu úmerne upraví. 108. Podľa § 135e ods. 1 zákona č. 315/2001 Z. z. o Hasičskom a záchrannom zbore, výkonom štátnej služby sa rozumie výkon oprávnení a povinností vyplývajúcich zo služobného pomeru, činnosť vykonávaná na rozkaz alebo na pokyn nadriadeného a činnosť, ktorá je predmetom služobnej cesty. 109. Podľa § 135e ods. 2 zákona č. 315/2001 Z. z. o Hasičskom a záchrannom zbore, výkonom štátnej služby je aj činnosť vykonávaná pre služobný úrad na podnet odborovej organizácie alebo záujmového združenia príslušníkov, prípadne aj činnosť vykonávaná pre služobný úrad z vlastnej iniciatívy, ak na ňu príslušník nepotrebuje osobitné oprávnenie alebo ak ju nevykonáva proti výslovnému zákazu nadriadeného. 110. Podľa § 135e ods. 3 zákona č. 315/2001 Z. z. o Hasičskom a záchrannom zbore, v priamej súvislosti s výkonom štátnej služby sú úkony potrebné na výkon štátnej služby a úkony počas štátnej služby</w:t>
      </w:r>
    </w:p>
    <w:p>
      <w:r>
        <w:t>obvyklé alebo potrebné pred začiatkom štátnej služby alebo po jej skončení. Nepatrí sem stravovanie, ošetrenie, prípadne vyšetrenie v zdravotníckom zariadení s výnimkou lekárskeho vyšetrenia konaného na rozkaz alebo na pokyn nadriadeného alebo ošetrenia pri prvej pomoci a cesta na ne a späť. 111. Podľa § 11 písm. c) zákona č. 575/2001 Z. z. o organizácii činnosti vlády a organizácii ústrednej štátnej správy, Ministerstvo vnútra Slovenskej republiky je ústredným orgánom štátnej správy pre Policajný zbor a Hasičský a záchranný zbor. 112. Podľa § 11 zákona č. 40/1964 Zb. - Občiansky zákonník, fyzická osoba má právo na ochranu svojej osobnosti, najmä života a zdravia, občianskej cti a ľudskej dôstojnosti, ako aj súkromia, svojho mena a prejavov osobnej povahy. 113. Podľa § 13 ods. 1 Občianskeho zákonníka, fyzická osoba má právo najmä sa domáhať, aby sa upustilo od neoprávnených zásahov do práva na ochranu jeho osobnosti, aby sa odstránili následky týchto zásahov a aby mu bolo dané primerané zadosťučinenie. 114.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115. Podľa § 853 ods. 1 Občianskeho zákonníka, občianskoprávne vzťahy, pokiaľ nie sú osobitne upravené ani týmto ani iným zákonom, sa spravujú ustanoveniami tohto zákona, ktoré upravujú vzťahy obsahom aj účelom im najbližšie. 116. Podľa § 100 ods. 1 Občianskeho zákonníka, právo sa premlčí, ak sa nevykonalo v dobe v tomto zákone ustanovenej ( § 101 až 110). Na premlčanie súd prihliadne len na námietku dlžníka. Ak sa dlžník premlčania dovolá, nemožno premlčané právo veriteľovi priznať. 117. Podľa § 100 ods. 2 Občianskeho zákonníka, premlčujú sa všetky majetkové práva s výnimkou vlastníckeho práva. Tým nie je dotknuté ustanovenie § 105. Záložné práva sa nepremlčujú skôr, než zabezpečená pohľadávka. 118. Podľa § 101 Občianskeho zákonníka, pokiaľ nie je v ďalších ustanoveniach uvedené inak, premlčacia doba je trojročná a plynie odo dňa, keď sa právo mohlo vykonať po prvý raz. 119. Podľa bodu 5 Smernice Európskeho parlamentu a Rady 2003/88/ES o niektorých aspektoch organizácie pracovného času, všetci pracovníci by mali mať primeranú dobu odpočinku. Pojem „odpočinok“ sa musí vyjadriť v jednotkách času, t. j. v dňoch, hodinách, resp. ich častí. Pracovníkom spoločenstva sa musí poskytnúť minimálny denný, týždenný a ročný čas odpočinku a primerané prestávky v práci. V tejto súvislosti je potrebné tiež zaviesť maximálnu hranicu týždenného pracovného času. 120. Podľa čl. 1 ods. 1 Smernice Európskeho parlamentu a Rady 2003/88/ES o niektorých aspektoch organizácie pracovného času, táto smernica ustanovuje minimálne požiadavky na bezpečnosť a ochranu zdravia pre organizáciu pracovného času. 121. Podľa čl. 1 ods. 2 písm. a) Smernice Európskeho parlamentu a Rady 2003/88/ES o niektorých aspektoch organizácie pracovného času, táto smernica sa vzťahuje na minimálne doby denného odpočinku, týždenného odpočinku a ročnej dovolenky, prestávky v práci a na maximálny týždenný pracovný čas. 122. Podľa čl. 1 ods. 3 Smernice Európskeho parlamentu a Rady 2003/88/ES o niektorých aspektoch organizácie pracovného času, táto smernica sa vzťahuje na všetky odvetvia činností, verejné a súkromné, v zmysle článku 2 smernice 89/391/EHS bez toho, aby boli dotknuté články 14, 17, 18 a 19 tejto smernice. 123. Podľa čl. 2 ods. 1 Smernice Európskeho parlamentu a Rady 2003/88/ES o niektorých aspektoch organizácie pracovného času, na účely tejto smernice platia tieto definície: „pracovný čas“ je akýkoľvek</w:t>
      </w:r>
    </w:p>
    <w:p>
      <w:r>
        <w:t>čas, počas ktorého pracovník pracuje podľa pokynov zamestnávateľa a vykonáva svoju činnosť alebo povinnosti v súlade s vnútroštátnymi právnymi predpismi a/alebo praxou. 124. Podľa čl. 2 ods. 2 Smernice Európskeho parlamentu a Rady 2003/88/ES o niektorých aspektoch organizácie pracovného času, na účely tejto smernice platia tieto definície: „čas odpočinku“ je akýkoľvek čas, ktorý nie je pracovným časom. 125. Podľa čl. 2 ods. 3 Smernice Európskeho parlamentu a Rady 2003/88/ES o niektorých aspektoch organizácie pracovného času, na účely tejto smernice platia tieto definície: „nočný čas“ je akýkoľvek čas, ale nie kratší ako sedem hodín, definovaný vnútroštátnymi právnymi predpismi, ktorý v každom prípade musí zahŕňať dobu medzi polnocou a 5. hodinou rannou. 376. Podľa čl. 2 ods. 5 Smernice Európskeho parlamentu a Rady 2003/88/ES o niektorých aspektoch organizácie pracovného času,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 126. Podľa čl. 6 písm. a), b) Smernice Európskeho parlamentu a Rady 2003/88/ES o niektorých aspektoch organizácie pracovného času,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siedmich dní vrátane nadčasov neprekročí 48 hodín. 378. 127. Podľa čl. 16 Smernice Európskeho parlamentu a Rady 2003/88/ES o niektorých aspektoch organizácie pracovného času, členské štáty môžu ustanoviť: a) pre uplatňovanie článku 5 (týždenný čas odpočinku) referenčné obdobie nepresahujúce 14 dní; b) pre uplatňovanie článku 6 (maximálny týždenný pracovný čas) referenčné obdobie nepresahujúce štyri mesiace. Doby platenej ročnej dovolenky priznané v súlade s článkom 7 a doby pracovnej neschopnosti sa nezahŕňajú alebo sú pri výpočte priemeru neutrálne; c) pre uplatňovanie článku 8 (dĺžka nočnej práce) referenčné obdobie definované po konzultácii so sociálnymi partnermi alebo definované kolektívnymi zmluvami alebo dohodami uzavretými medzi sociálnymi partnermi na vnútroštátnej alebo regionálnej úrovni. Ak minimálny 24-hodinový čas týždenného odpočinku, vyžadovaný podľa článku 5, spadá do tohto referenčného obdobia, nie je zahrnutý do výpočtu priemeru. 128. Podľa čl. 17 ods. 1 Smernice Európskeho parlamentu a Rady 2003/88/ES o niektorých aspektoch organizácie pracovného času, pri zachovaní náležitého zreteľa na všeobecné zásady ochrany bezpečnosti a zdravia pracovníkov sa členské štáty môžu odchýliť od uplatňovania čl. 3 až 6, 8 a 16, keď vzhľadom na osobitnú povahu príslušných činností sa trvanie pracovného času nemeria a / alebo nie je vopred určené alebo si ho môžu určiť samí pracovníci a najmä v prípade: a) vrcholových riadiacich pracovníkov alebo iných osôb s právomocou nezávislého rozhodovania, b) rodinných pracovníkov alebo c) pracovníkov slúžiacich náboženské obrady v kostoloch a náboženských spoločenstvách. 129. Podľa čl. 17 ods. 5, prvý pododsek Smernice Európskeho parlamentu a Rady 2003/88/ES o niektorých aspektoch organizácie pracovného času, v súlade s odsekom 2 tohto článku sa môže odchýliť od článku 6 a článku 16 písm. b) v prípade lekárov v odbornej príprave v súlade s ustanovenými v druhom a sedemnástom pododseku tohto odseku. 130. Podľa článku 2 ods. 1, 2 smernice 89/391/EHS o zavádzaní opatrení na podporu zlepšenia bezpečnosti a ochrany zdravia pracovníkov pri práci, táto smernica sa vzťahuje na všetky odvetvia činnosti, verejné a súkromné (priemysel, poľnohospodárstvo, obchod, administratívu, služby, vzdelávanie, kultúru, voľný čas atď.). Táto smernica sa neuplatňuje tam, kde sú s ňou nevyhnutne v rozpore charakteristiky vlastné pre určité osobitné činnosti verejných služieb, ako sú napr. ozbrojené sily, polícia alebo pre určité osobitné činnosti služieb civilnej ochrany. V takom prípade sa bezpečnosť a ochrana zdravia pracovníkov, pokiaľ je to možné, musí zabezpečiť v zmysle cieľov tejto smernice.</w:t>
      </w:r>
    </w:p>
    <w:p>
      <w:r>
        <w:t>131. V konaní sa žalobca voči žalovanému domáha zaplatenia sumy vo výške 6.423,72 Eur na tom skutkovom a právnom základe, že žalobcovi vznikla škoda v dôsledku porušenia práva Európskej únie, a to Smernice Európskeho parlamentu a Rady 2003/88/ES o niektorých aspektoch organizácie pracovného času, ktorá bola žalovaným nesprávne implementovaná do vnútroštátneho právneho poriadku Slovenskej republiky. Zaplatenia žalovanej sumy sa žalobca domáha titulom náhrady škody, ktorá mu vznikla ako jednotlivcovi porušením úniového práva žalovaným ako členským štátom Európskej únie. 132. Spor o náhradu škody z dôvodu porušenia úniového práva patrí do právomoci súdu, pretože v podmienkach právneho poriadku Slovenskej republiky neexistuje žiadny iný orgán ako všeobecný súd v civilnom sporovom konaní, ktorý by mal právomoc rozhodnúť o predmete tohto sporu. Súd poukazuje na čl. 1 CSP podľa ktorého spory vyplývajúce z ohrozenia alebo porušenia subjektívnych práv prejednáva a rozhoduje nezávislý a nestranný súd, ak taká právomoc nie je zákonom zverená inému orgánu. 133. V prípade absencie alebo nesprávnej transpozície smerníc, ako právnych aktov Európskej únie, ktoré majú priamy účinok a sú ich ustanovenia bezpodmienečné, dostatočne jasné a presné, osoby, ktoré sú konaním štátu poškodené, môžu sa voči štátu domáhať náhrady spôsobenej škody. Predpoklady zodpovednosti za vzniknutú škodu vychádzajú z absolútnej objektívnej zodpovednosti členského štátu za takto vzniknutú škodu. Článok 6 písm. b) Smernice Európskeho parlamentu a Rady 2003/88/ES o niektorých aspektoch organizácie pracovného času má priamy účinok, pretože priznáva jednotlivcovi práva, v rámci minimálnych požiadaviek na bezpečnosť a ochranu zdravia pri organizácii pracovného času. Zodpovednosť členského štátu Európskej únie platí v prípade každého porušenia bez ohľadu na verejný orgán, ktorý sa porušenia dopustil a bez ohľadu na to, aký verejný orgán má podľa vnútroštátneho práva povinnosť škodu nahradiť. Z uvedených dôvodov je preto žalovaný - Slovenská republika v spore pasívne vecne legitimovaným subjektom, za ktorý koná Ministerstvo vnútra Slovenskej republiky ako ústredný štátny orgán, do pôsobnosti ktorého patrí hasičský a záchranný zbor, ktorého príslušníkom bol žalobca v rozhodnom období. Ministerstvo vnútra Slovenskej republiky je zároveň štátny orgán, do kompetencie ktorého spadá právna úprava zriadenia, postavenia organizácie a riadenia hasičského a záchranného zboru, úprava štátnej služby a právnych vzťahov, ktoré súvisia so vznikom, zmenami a so skončením štátnej služby príslušníkov hasičského a záchranného zboru. Ministerstvo je kompetenčne zodpovedné aj za riadnu transpozíciu smerníc Európskej únie do slovenského právneho poriadku týkajúce sa úpravy požiadaviek na bezpečnosť a ochranu zdravia pri organizácii pracovného času príslušníkov hasičského a záchranného zboru. 134. V súvislosti so vznesenou námietkou miestnej nepríslušnosti súdu žalovaným súd poukazuje na § 19 písm. b) Civilného sporového poriadku, ktorý upravuje osobitnú miestnu príslušnosť tak, že popri všeobecnom súde žalovaného, je na konanie miestne príslušný súd, v ktorého obvode nastala skutočnosť, ktorá zakladá právo na náhradu škody. Zo skutkových tvrdení, ktoré žalobca v konaní uvádza vyplýva, že k zásahu do jeho práv postupom žalovaného došlo v súvislosti s výkonom štátnej služby príslušníka hasičského a záchranného zboru v mieste vykonávania štátnej služby v územnom obvode Okresného súdu Lučenec, preto súd postupom podľa § 42 Civilného sporového poriadku námietku miestnej nepríslušnosti tunajšieho súdu vyhodnotil ako nedôvodnú. 135. Žalovaný vo vyjadrení k žalobe namietal, že na žalobcu, ako príslušníka hasičského a záchranného zboru, sa Smernica Európskeho parlamentu a Rady 2003/88/ES nevzťahuje. Argumentoval tým, že úlohy ktoré príslušníci hasičského a záchranného zboru plnia, možno podľa súvisiacich právnych predpisov týkajúcich sa civilnej obrany, integrovaného záchranného systému, ako aj právnej úpravy samotného hasičského a záchranného zboru, bez akýchkoľvek pochybností subsumovať pod pojem osobitné činnosti služieb civilnej ochrany podľa článku 2 ods. 2 smernice 89/391/ EHS. Smernica Rady 89/391/EHS o zavádzaní opatrení na podporu zlepšenia bezpečnosti a ochrany zdravia pracovníkov pri práci v článku 2 ods. 2 stanovuje, že sa neuplatňuje tam, kde sú s ňou nevyhnutne v rozpore charakteristiky vlastné pre určité osobitné činnosti verejných služieb, ako sú napr. ozbrojené sily, polícia alebo pre určité osobitné činnosti služieb civilnej ochrany. Podľa žalovaného ide len o exemplifikatívny, a nie taxatívny výpočet činností, ktoré možno označiť ako osobitné činnosti verejných služieb, štátna služba príslušníkov hasičského a záchranného zboru, ktorí vykonávajú aj zásahovú činnosť charakteristickú nerovnomerným rozvrhnutím služieb s nariadenou služobnou pohotovosťou má charakter osobitnej činnosti služieb civilnej ochrany. K uvedenej argumentácií žalovaného súd uvádza, že v zozname preberaných právne záväzných aktov Európskej únie k zákonu č. 315/2001 Z. z. o</w:t>
      </w:r>
    </w:p>
    <w:p>
      <w:r>
        <w:t>hasičskom a záchrannom zbore je uvedená aj Smernica Európskeho parlamentu a Rady 2003/88/ ES zo dňa 04. 11.2002. Podľa bodu 5 úvodných ustanovení smernice všetci pracovníci by mali mať primeranú dobu odpočinku. Pojem odpočinok sa musí vyjadriť v jednotkách času, t. j. v dňoch, hodinách, resp. ich častí. Pracovníkom spoločenstva sa musí poskytnúť minimálne denný, týždenný a ročný čas odpočinku a primerané prestávky v práci. Smernica ustanovuje minimálne požiadavky na bezpečnosť a ochranu zdravia pre organizáciu pracovného času. Vzťahuje sa na minimálne doby denného odpočinku, týždenného odpočinku a ročnej dovolenky, prestávky v práci a na maximálny týždenný pracovný čas a určité aspekty nočnej práce a práce na zmeny a rozvrhnutie práce. Podľa článku 1 ods. 3 sa Smernica vzťahuje na všetky odvetvia činnosti verejné a súkromné podľa článku 2 Smernice 89/391/ EHS bez toho, aby boli dotknuté články 14, 17, 18 a 19 tejto smernice. Podľa článku 2 Smernice je pracovný čas akýkoľvek čas, počas ktorého pracovník pracuje podľa pokynov zamestnávateľa a vykonáva svoju činnosť alebo povinnosti v súlade s vnútroštátnymi právnymi predpismi alebo praxou. Čas odpočinku je akýkoľvek čas, ktorý nie je pracovným časom.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 Podľa článku 6 Smernice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7 dní vrátane nadčasov neprekročí 48 hodín. Aplikujúc uvedené znenie smernice možno zhrnúť, že Smernica upravuje minimálne požiadavky na bezpečnosť a ochranu zdravia pre organizáciu pracovného času, vzťahuje sa na všetky odvetvia činnosti verejné aj súkromné. Smernica v kapitole 5 upravuje odchýlky a výnimky, ktoré môžu členské štáty uplatniť vzhľadom na osobitnú povahu príslušných činnosti, avšak pri zachovaní náležitého zreteľa na všeobecné zásady ochrany bezpečnosti a zdravia pracovníkov. Konkrétne podľa kapitoly 5 článku 17 sa členské štáty môžu odchýliť od uplatňovania článkov 3 až 6, 8 a 16, keď vzhľadom na osobitnú povahu príslušných činností sa trvanie pracovného času nemeria, alebo nie je vopred určené, alebo si ho vopred môžu určiť sami pracovníci. Podľa ods. 5 článku 17 Smernice sa možno odchýliť od článku 6 v prípade lekárov v odbornej príprave v súlade s uvedenými ustanoveniami Smernice. Smernica pre členské štáty zároveň určuje prechodné obdobie na zosúladenie vnútroštátnej legislatívy týkajúcej sa organizácie pracovného času. Štátna služba žalobcu nevykazuje žiadne osobitosti, ktoré by v štandardnom režime fungovania v rámci plnenia úloh zboru podľa zákona č. 315/2001 Z. z. mali zakladať výnimku z pôsobnosti Smernice podľa článku 17. Článok 17 Smernice upravuje prípady, v ktorých sa členské štáty môžu odchýliť od uplatňovania článkov 3 až 6, 8 a 16 Smernice, keď vzhľadom na osobitnú povahu príslušných činností sa trvanie pracovného času nemeria alebo nie je pracovný čas vopred určený alebo si ho môžu určiť sami pracovníci, aj to len pri zachovaní náležitého zreteľa na všeobecné zásady ochrany bezpečnosti a zdravia pracovníkov. Smernica Európskeho parlamentu a Rady 2003/88/ES sa vzťahuje na všetky odvetvia činností, verejné a súkromné. Podľa článku 2 Smernice 89/391/EHS o zavádzaní opatrení na podporu zlepšenia bezpečnosti a ochrany zdravia pracovníkov pri práci ods. 1 táto smernica sa vzťahuje na všetky odvetvia činností verejné a súkromné (priemysel, poľnohospodárstvo, obchod, administratívu, služby, vzdelávanie, kultúru, voľný čas, atď.). Podľa ods. 2 sa táto Smernica neuplatňuje tam, kde sú s ňou nevyhnutne v rozpore charakteristiky vlastné pre určité osobitné činnosti verejných služieb, ako sú napr. ozbrojené sily, polícia alebo pre určité osobitné činnosti služieb civilnej ochrany. V tomto prípade sa bezpečnosť a ochrana zdravia pracovníkov, pokiaľ je to možné, musí zabezpečiť v zmysle cieľov tejto Smernice. Článok 2 ods. 2 Smernice 89/391/EHS nevylučuje z pôsobnosti smernice služby civilnej ochrany ako takej, ale len určité osobitné činnosti týchto služieb, ak charakteristiky vlastné pre určité osobitné činnosti odporujú použitiu ustanovení smernice. Táto výnimka zo široko vymedzeného rozsahu pôsobnosti Smernice 89/391/EHS sa musí vykladať tak, že jej rozsah pôsobnosti sa obmedzuje na prípady nevyhnutnej ochrany záujmov, napr. v prípade neočakávaných udalostí priamo ohrozujúcich život, zdravie, či majetok, pre ktoré je typické, že nie je možné rozvrhnúť pracovný čas pre zásahové a záchranné tímy. Aj keď služba žalobcu okrem iných úloh zahŕňa aj úlohy na úseku civilnej ochrany obyvateľstva, tak za štandardných podmienok činnosti s ňou spojené možno vopred plánovať, vrátane pracovného času príslušníkov zboru v súlade s úlohami, ktoré boli na zbor prenesené. Výkon služby žalobcu sa nevyznačuje žiadnymi osobitosťami, ktoré by odporovali použitiu právnych noriem spoločenstva v oblasti zlepšenia bezpečnosti a ochrany zdravia zamestnancov pri práci. Na základe uvedeného je potrebné prijať záver, že v danom prípade služobná činnosť žalobcu patrí do pôsobnosti Smernice 2003/88/ES.</w:t>
      </w:r>
    </w:p>
    <w:p>
      <w:r>
        <w:t>136. Podľa článku 7 ods. 2, 5 čl. 144 Ústavy Slovenskej republiky a článku 3 Civilného sporového poriadku je súd viazaný medzinárodno-právnymi záväzkami Slovenskej republiky, ktoré majú prednosť pred zákonom. Je viazaný judikatúrou Európskeho súdu pre ľudské práva a Súdneho dvora Európskej únie. Komunitárne právo je bez ďalšieho nadriadené právu členských štátov a nesmie byť medzi nimi rozpor. Prípadný rozpor medzi komunitárnym a vnútroštátnym právom by mal byť riešený v prospech komunitárneho práva. Pri výkone súdnej moci je potrebné prihliadať na interpretáciu prameňov práva Európskej únie tak, ako je vykladaná Súdnym dvorom. Vzťah úniového a vnútroštátneho práva sa riadi zásadou prednosti a priameho účinku a tiež povinnosťou vnútroštátnych orgánov aplikovať normy komunitárneho práva z úradnej povinnosti. Predpoklady zodpovednosti za vzniknutú škodu podľa judikatúry Európskeho Súdneho dvora vychádzajú z absolútnej objektívnej zodpovednosti členského štátu za takto vzniknutú škodu, ak ide o prípady porušenia práva Únie členským štátom pre absentujúcu alebo nesprávnu transpozíciu smerníc. Smernice sú osobitosťou práva Európskej Únie, pretože sú záväzné pre členské štáty vzhľadom na dosiahnutý výsledok, pričom forma a metóda dosiahnutia výsledku sa ponecháva na členské štáty. Smernica je záväzná pre členské štáty, ktorým je určená, pokiaľ ide o cieľ, ktorý sa má dosiahnuť. Štátnym orgánom je ponechaná voľba formy a prostriedkov dosiahnutia účelu smernice, tzn., že vnútroštátny zákonodarca musí prijať transponujúci právny akt, ktorým sa vnútroštátne právne predpisy prispôsobia cieľom ustanoveným v smernici. Členský štát Európskej únie musí implementovať smernicu včas, t. j. v lehote určenej priamo v smernici, prípadne do 20 dní odo dňa jej zverejnenia v úradnom Vestníku a zároveň ju musí implementovať správne. Smernice nemajú priamy účinok, avšak Súdny dvor Európskej únie rozhodol, že určité opatrenia stanovené smernicou môžu mať vo výnimočných prípadoch priamy účinok na členský štát aj vtedy, ak tento ešte neprijal transponujúci právny akt. Ustanovenia smernice sú imperatívne ak sú dostatočne jasné a presné a ustanoveniami smernice sa priznávajú práva jednotlivcom. Doktrína priamej účinnosti smerníc je výsledkom rozhodovacej činnosti Súdneho dvora Európskej únie. Súdny dvor rovnako judikoval, že znením smerníc nie sú viazané len vnútroštátne súdy, ale aj ostatné orgány verejnej moci, ako aj iné verejné orgány. Súdny dvor Európskej únie judikoval, že článok 6 písm. b) Smernice 2003/88/ES má priamy účinok (rozsudok C-429/09 vo veci Günter Fuß), pretože priznáva jednotlivcom práva, ktoré môžu priamo uplatniť v konaní pred vnútroštátnymi súdmi. Podľa ustálenej judikatúry Súdneho dvora Európskej únie je zásada zodpovednosti štátu za škody spôsobené jednotlivcom porušením práva únie súčasťou systému zmlúv, na ktorých je únia založená. Táto povinnosť platí v prípade každého porušenia práva únie členským štátom, a to bez ohľadu na verejný orgán, ktorý sa tohto porušenia dopustil a bez ohľadu na to, aký verejný orgán má podľa práva dotknutého členského štátu v zásade povinnosť túto škodu nahradiť. Žalovaný v konaní namietal tvrdenie žalobcu, že dotknutá smernica nebola do právneho poriadku Slovenskej republiky transponovaná správne, tvrdil, že paragrafové znenie zákona č. 315/2001 Z. z. neodporuje dotknutej smernici. Z citovaných paragrafových znení zákona č. 315/2001 Z. z. nevyplýva, že by služobná pohotovosť hasičov v mieste výkonu služby bola považovaná za súčasť služobného času. Čas služobnej pohotovosti, pokiaľ nedochádza k služobným výjazdom, sa do služobného času nezapočítava a práve v tom spočíva rozpor s právom Európskej únie. Žalovaný argumentoval, že nemožno výkon neaktívnej služobnej pohotovosti započítať do pracovného služobného času. Služobnú pohotovosť zákon explicitne nezaraďuje do výkonu štátnej služby, práve naopak, z § 86 zákona č. 315/2001 Z. 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zákona, keď za výkon služobnej pohotovosti patrí mimo služobného príjmu osobitný mzdový nárok vo forme peňažnej náhrady za služobnú pohotovosť v štátnej službe, ktorá sa určuje ako percento z časti služobného príjmu. Rozlíšenie vyplýva z § 122 ods. 3 zákona, pretože ak počas trvania služobnej pohotovosti dôjde k vykonaniu výjazdu, až takéto vykonávanie je štátnou službou. Podľa citovanej Smernice 2003/88/ES je pracovný čas aj čas pracovnej pohotovosti a pohotovostnej služby, počas ktorej je pracovník fyzicky prítomný na pracovisku. 48hodinová hranica pre priemerný týždenný pracovný čas určená smernicou zahŕňa nadčasy, aj pracovnú pohotovosť. Zákon č. 315/2001 Z. z. umožňuje zamestnávateľovi nezapočítať neaktívnu časť služobnej pohotovosti do služobného času a rozvrhnúť žalobcovi služobný pracovný čas tak, že tento presiahne maximálnu hranicu stanovenú v článku 6 písm. b) Smernice. Z uvedeného preto možno vyvodiť záver, že práva žalobcu sú vzhľadom na znenie článku 2, článku 6 písm. b) Smernice porušované, a to dostatočne závažne, pretože ide o práva s osobitným významom, ktoré zakladajú minimálnu požiadavku na zaistenie bezpečnosti a ochrany zdravia pri práci.</w:t>
      </w:r>
    </w:p>
    <w:p>
      <w:r>
        <w:t>137. Súd vo veci skúmal, či je daný základ nároku žalobcu na náhradu škody v dôsledku porušenia jeho práv plynúcich z článku 2 a 6, písm. b) Smernice. Súdny dvor judikoval vo viacerých prípadoch, že poškodení jednotlivci majú právo na náhradu škody, keď sú splnené tri podmienky: 1./ cieľom porušenej právnej normy Únie je priznať jednotlivcom práva a porušenie je dostatočne závažné; 2./ existencia škody a 3./ priama príčinná súvislosť medzi porušením a škodou spôsobenou poškodeným jednotlivcom. Posúdenie, či tieto podmienky boli naplnené je na rozhodnutí toho ktorého vnútroštátneho súdu. 138. Pokiaľ ide o prvú podmienku, súd konštatuje, že v prejednávanej veci je splnená, nakoľko čl. 2 a čl. 6 písm. b/ Smernice 2003/88/ES predstavuje pravidlo sociálneho práva Únie s osobitným významom, z ktorého má mať prospech každý pracovník, keďže je minimálnou požiadavkou určenou na zaistenie bezpečnosti a ochrany jeho zdravia, ktoré ukladá členským štátom stanoviť 48-hodinovú hranicu pre priemerný týždenný pracovný čas, táto hranica zahŕňa aj nadčasy, ako aj pracovnú pohotovosť a od ktorej sa nemožno v žiadnom prípade odchýliť, pokiaľ ide o také činnosti, ako je činnosť hasičov, o ktorú ide vo veci samej. Súčasne podľa judikatúry Súdneho dvora ide o dostatočne závažné porušenie práva únie - v každom prípade je porušenie práva Únie dostatočne závažné, pokiaľ je v rozpore s judikatúrou Súdneho dvora v danej oblasti (uvádzaná vyššie). 139. Čo sa týka druhej podmienky (existencia škody) a tretej podmienky (príčinná súvislosť), táto úzko súvisí s posúdením nároku, ktorý si žalobca z titulu porušenia unijného práva uplatnil. Súdny dvor ustálil, že náhrada škody spôsobenej jednotlivcom porušením komunitárneho práva zo strany členského štátu musí byť adekvátna spôsobenej škode. Keďže v tejto oblasti neexistuje komunitárna právna úprava, kritériá na určenie rozsahu odškodnenia vyplývajú z vnútroštátneho právneho poriadku, pričom však tieto kritériá nemôžu byť menej priaznivé ako tie, ktoré sa uplatňujú v prípade porušenia vnútroštátneho práva, a rovnako tieto kritériá nesmú mať taký charakter, že spôsobia praktickú nemožnosť dosiahnutia odškodnenia, prípadne ho neprimerane sťažia. V neposlednom rade náhrada škody spôsobenej jednotlivcom porušením práva Únie musí byť primeraná vzniknutej škode, aby mohla zabezpečiť skutočnú ochranu jeho práv. Je potom na vnútroštátnom práve členských štátov, aby pri dodržaní zásady rovnocennosti a efektivity určili, či sa náhrada škody musí poskytnúť vo forme udelenia dodatočného náhradného voľna, alebo vo forme finančného odškodnenia a aby definovali pravidlá týkajúce sa spôsobu výpočtu tejto náhrady. Slovenská právna úprava neobsahuje pravidlá na odškodňovanie jednotlivcov pri porušovaní komunitárneho práva. V posudzovanej veci dospel súd k záveru, že je potrebné stotožniť sa s argumentáciou žalobcu, že nerešpektovaním Smernice mu vnikla nemajetková ujma, ktorú je možné analogicky (pozn. súdu - § 853 Obč. Z.) posudzovať podľa zásad upravených v § 11 a nasl. Občianskeho zákonníka, vzťahujúcich sa na právo na ochranu osobnosti. Podľa Článku 36 ods. 1 písm. c), d) a e) Ústavy SR majú mať zamestnanci (teda aj žalobca) právo na spravodlivé a uspokojujúce pracovné podmienky a zákon (v danom prípade ZoHaZZ) im má zabezpečiť i.a. ochranu bezpečnosti a zdravia pri práci, najvyššiu prípustnú dĺžku pracovného času a primeraný odpočinok po práci (obdobne v zmysle čl. 40 Ústavy SR má každý právo na ochranu zdravia). V oblasti pracovnoprávnej je právo na ochranu zdravia zabezpečované predovšetkým zavádzaním takých opatrení, ako je organizácia pracovného času a odpočinku. Každý má pritom právo na odpočinok a zotavenie vrátane rozumného vymedzenia pracovného času a pravidelne platenej dovolenky tak, ako to je zakotvené aj v článku 24 Všeobecnej deklarácie ľudských práv. Samotná Smernica 2003/88/ES, ako aj Smernica 89/391/EHS vychádzali z faktu, že ešte je stále príliš vysoký výskyt pracovných úrazov a chorôb z povolania a preto sa musia bezodkladne zaviesť, resp. zlepšiť preventívne opatrenia na zaistenie bezpečnosti a ochrany zdravia pracovníkov a tento cieľ sa nemá podriaďovať ekonomickým úvahám. Všetci pracovníci majú mať primeranú dobu odpočinku a všetkým pracovníkom spoločenstva sa musí poskytnúť minimálny denný, týždenný a ročný čas odpočinku a primerané prestávky v práci. Na základe uvedeného je potom potrebné zaviesť maximálnu hranicu týždenného času. Na základe dokladov predložených žalobcom vyplynulo, že pri určovaní ev. nariadení pracovnej pohotovosti spolu s určeným služobným časom došlo k prekračovaniu maximálneho limitu 48-hodín priemerného pracovného týždňa u žalobcu v rozhodnom období (júna 2021 - decembra 2023). Súd vzhľadom na uvedené potom konštatuje, že žalobcovi v príčinnej súvislosti nerešpektovania čl. 2 a 6 písm. b) Smernice 2003/88/ES vznikla nemajetková ujma, nakoľko došlo (dlhodobo) k porušovaniu jeho základných osobnostných práv - práva na ochranu zdravia, práva na ochranu bezpečnosti a zdravia pri práci, práva na najvyššiu prípustnú dĺžku pracovného času, práva na primeraný odpočinok po práci, ako aj práva na vedenie súkromného rodinného života. V zmysle § 13 Občianskeho zákonníka môže poškodená osoba požadovať popri morálnej satisfakcii aj peňažnú satisfakciu a to tam, kde by sa satisfakcia morálna nejavila ako postačujúca. V prejednávanej veci, ktorá vychádza z tej skutočnosti,</w:t>
      </w:r>
    </w:p>
    <w:p>
      <w:r>
        <w:t>že SR neprijala takú vnútroštátnu úpravu pri služobnom pomere hasičov, aby boli transformované dotknuté ustanovenia smernice do vnútroštátneho poriadku, je potrebné dospieť k záveru, že žaloba na upustenie od neoprávneného zásahu, ako aj žaloba na odstránenie trvajúcich následkov nie je na mieste, vzhľadom na subjekt zodpovednosti za neoprávnený zásah (štát) a vzhľadom na dĺžku trvania neoprávnených zásahov zo strany žalovaného do práv žalobcu. Rovnako tak neprichádza do úvahy ani morálna satisfakcia, ktorou sa podľa súdnej praxe rozumie predovšetkým ospravedlnenie. Tieto prostriedky nápravy za uvedených okolností strácajú svoju účinnosť a funkčnosť a v takom prípade súdna prax nevylučuje možnosť bez ďalšieho uplatniť finančné zadosťučinenie. Samotné ustanovenie § 13 ods. 3 Občianskeho zákonníka uvádza pritom možnosti domáhať sa peňažného zadosťučinenia len príkladmo a podmienky pre vznik tohto práva sú splnené vo všetkých prípadoch neoprávnených zásahov obdobnej závažnosti, kedy bude len morálne zadosťučinenie nepostačujúce. Pokiaľ sú splnené všetky 3 podmienky, štát musí s výhradou nároku náhrady škody, ktorá má základ priamo v práve v Únie, napraviť následky spôsobenej škody podľa vnútroštátneho práva, upravujúceho zodpovednosť za spôsobenú škodu, pričom podmienky náhrady škody stanovené vo vnútroštátnych právnych úpravách nemôžu byť menej výhodné ako podmienky týkajúce sa obdobných vnútroštátnych prostriedkov nápravy (zásada ekvivalencie) a nemôžu byť upravené tak, aby viedli k praktickej nemožnosti, alebo nadmernému sťaženiu získania náhrady (zásada efektivity). V danej veci je tiež podstatnou tá skutočnosť, že právo žalobcu na primeraný odpočinok po vykonanej práci je permanentne - niekoľko rokov porušované, pričom povaha výkonu práce žalobcu je veľmi psychicky ako aj fyzicky náročná, neraz si vyžaduje aj nasadenie vlastného života a preto je nesmierne dôležité, aby žalobca mal možnosť si po vykonanej práci si aj primerane odpočinúť, venovať sa svojim záľubám, rodine a iným aktivitám. V dôsledku aktuálnej právnej úpravy, pokiaľ čas služobnej pohotovosti nie súčasťou služobného času, sa na strane žalobcu počas celého trvania služobného pomeru skracuje čas odpočinku. Tým mal súd preukázanú existenciu škody na strane žalobcu, ktorá je nepochybne v priamej príčinnej súvislosti s porušením komunitárneho práva. 140. Na základe skutočností vyššie uvedených dospel súd k záveru, že základ nároku žalobcu je tak daný. V dôsledku nerešpektovania čl. 2 ods. 1 a 2 a čl. 6 písm. b/ Smernice 2003/88/ES pri rozvrhovaní pracovného času prišiel žalobca o veľký počet hodín voľného času, ktoré by inak venoval rozvíjaniu osobných, rodinných a priateľských vzťahov, ako aj fyzickej a psychickej relaxácii, čím došlo k zásahu do jeho osobnostných práv (práva na ochranu zdravia, práva na ochranu bezpečnosti a zdravia pri práci, práva na najvyššiu prípustnú dĺžku pracovného času, práva na primeraný odpočinok po práci a práva na vedenie súkromného rodinného života), za čo mu nepochybne patrí nárok na primerané odškodnenie. Samotné konštatovanie porušenia práva nie je dostatočným zadosťučinením a práve peňažná náhrada sa javí ako spôsobilá forma odškodnenia takejto vzniknutej ujmy. 141. Náhrada škody spôsobenej jednotlivcovi porušením práva únie musí byť primeraná vzniknutej škode, aby mohla zabezpečiť skutočnú ochranu práv. Slovenský právny poriadok neobsahuje pravidlá na odškodnenie jednotlivcov pri porušení komunitárneho práva. Súd sa stotožňuje s argumentáciou žalobcu, že nerešpektovaním smernice mu vznikla ujma, ktorú je možné analogicky posudzovať podľa § 11 a nasledovných Občianskeho zákonníka vzťahujúcich sa na ochranu osobnosti. Vychádzajúc z výpovede žalobcu a z obsahu výplatných pások žalobcu za obdobie jún 2021 až december 2023 možno konštatovať, že pri určení pracovnej pohotovosti spolu s určeným služobným časom došlo k prekročovaniu maximálneho limitu 48 hodín priemerného pracovného týždňa u žalobcu v rozhodnom období, t. j. v čase od júna 2021 do decembra 2023 a v príčinnej súvislosti s porušovaním článku 2 a článku 6 písm. b) Smernice 2003/88/ES dlhodobo dochádzalo k porušovaniu práv žalobcu, a to práva na ochranu zdravia, bezpečnosti a zdravia pri práci, práva na najvyššiu prípustnú dĺžku pracovného času a primeraný odpočinok po práci, práva na súkromný a rodinný život. V dôsledku nerešpektovania smernice pri rozvrhovaní pracovného času žalobca prišiel o veľký počet hodín voľného času, ktoré by inak venoval rozvíjaniu osobných, rodinných, priateľských aktivít, fyzickej, psychickej relaxácii, čím možno konštatovať aj zásah do osobnostných práv žalobcu. Na základe uvedeného žalobcovi nepochybne vznikol nárok na primerané odškodnenie. Iba samotné konštatovanie porušenia práv by nesplnilo funkciu dostatočného zadosťučinenia. Peňažná náhrada je v tomto prípade jednoznačne spôsobilá forma odškodnenia vzniknutej ujmy. 142. Vznik zodpovednosti členského štátu za porušenie komunitárneho práva sa posudzuje podľa pravidiel, ktoré stanovil súdny dvor. Spôsob a rozsah odškodnenia však závisí od vnútroštátnej právnej úpravy, toho ktorého členského štátu. Vnútroštátna úprava musí rešpektovať požiadavku, že kritéria na</w:t>
      </w:r>
    </w:p>
    <w:p>
      <w:r>
        <w:t>určenie rozsahu odškodnenia nesmú mať taký charakter, že spôsobia praktickú nemožnosť odškodnenia alebo dosiahnutie odškodnenia neprimerane sťažia. Poskytnutá náhrada škody musí byť adekvátna spôsobenej škode. V našom právnom poriadku je právnym základom zodpovednosti štátu za škodu článok 46, ods. 3 Ústavy SR, ktorý stanovuje, že každý má právo na náhradu škody spôsobenej nezákonným rozhodnutím súdu, iného štátneho orgánu, či orgánu verejnej správy alebo nesprávnym úradným postupom, pričom podmienky a podrobnosti majú byť upravené v zákone. Slovenská republika prijala zákon č. 514/2003 Z. z. o zodpovednosti za škodu spôsobenú pri výkone verejnej moci účinný od 01.07.2004. Posudzovanie zodpovednosti štátu za porušenie komunitárneho práva v zmysle tejto úpravy je však vylúčené vzhľadom na úpravu rozsahu použiteľnosti zákona. 143. Pokiaľ si žalobca uplatňuje svoj nárok za použitia analógie § 11 a 13 Občianskeho zákonníka, súd aplikáciu ustanovení o nároku na náhradu nemajetkovej ujmy priznanej fyzickým osobám v prípade zásahu do ich osobnostných práv považoval za správny (zohliadniac pri určení výšky náhrady kritéria stanovené zákonom a vyplývajúce z judikatúry). Žalobca svojou výpoveďou v spojení s listinnými dokladmi preukázal, že pri takomto rozvrhnutí pracovného času, ktorý je v rozpore s právom EÚ prichádza o voľný čas, ktorý by inak mohol venovať rozvoju svojich osobných, rodinných, priateľských vzťahov, fyzickej a psychickej relaxácii. Žalobca zdôraznil, že podanou žalobou sa domáha náhrady škody vo forme nemajetkovej ujmy vyčíslenej podľa počtu hodín služobnej pohotovosti, ktoré reálne odslúžil a ktoré mu neboli započítané do služobného času. Nežaluje teda nemajetkovú ujmu vyčíslenú za presný počet odpracovaných hodín nad 48 hodín týždenne. Za primeranú náhradu považuje finančné odškodnenie rovnajúce sa odmene, ktorú mu priznáva zákon o HaZZ ako pri nariadenej služobnej pohotovosti. Súd stanovený postup žalobcu pri výpočte náhrady škody považoval za primeraný charakteru a spôsobu akým k zásahu došlo, ako aj k následkom na jeho živote a to vo väzbe na porovnateľné kritérium ceny práce, z ktorého vychádzal žalobca. 144. Žalovaný v priebehu konania namietal výšku uplatnenej náhrady nemajetkovej ujmy, ktorú považoval za neprimeranú. Pri posudzovaní nároku žalobcu na náhradu nemajetkovej ujmy je súd viazaný len v tom smere, že má posúdiť primeranosť uplatňovanej výšky náhrady ujme, ktorú v dôsledku nesprávnej implementácii normy európskej únie žalobca utrpel. Spôsob určenia, resp. posudzovania výšky je na úvahe súdu. Naša právna úprava rozlišuje medzi právom na ochranu osobností (§ 11 a nasledujúce OZ) a právom na náhradu škody (§ 415 a nasledujúcich OZ), nakoľko je medzi nimi pojmová i obsahová odlišnosť. Právo na ochranu osobnosti predstavuje nemajetkové právo rýdzo osobnej povahy a je úzko späté s osobnosťou človeka a jej prejavmi. Právo na náhradu škody patrí tak fyzickej ako aj právnickej osobe a nemá povahu absolútnu, ale len povahu relatívnu a majetkovú. Zásadný rozdiel je aj medzi odškodnením nemajetkovej ujmy v peniazoch a náhrady škody ako majetkovej ujmy, ktorý spočíva v tom, že pri určení nemajetkovej ujmy v peniazoch sa vychádza iba z predpokladu akú ujmu mohol zásah vyvolať a nemožno zistiť presne skutočnú ujmu, ktorú však v prípade náhrady škody treba presne uviesť a preukázať. Pri určovaní sumy nemajetkovej ujmy musia všeobecné súdy zároveň zohľadňovať svoju vlastnú rozhodovaciu činnosť a v súlade s princípom rovnosti rozhodovať v porovnateľných veciach rovnako tak, aby existoval vzťah priamej úmernosti medzi závažnosťou ujmy a výškou priznanej náhrady. Priznanie náhrady nemajetkovej ujmy závisí vo veľkej miere na úvahe rozhodujúceho súdu, avšak táto úvaha neznamená priestor pre svojvôľu, či arbitrárnosť. Súd pri takomto rozhodovaní hodnotí jednotlivé okolnosti, ako aj celkovú povahu konkrétneho prípadu. Cieľom náhrady nemajetkovej ujmy je satisfakcia za spôsobený zásah do súkromného a rodinného života a nemôže na strane žiadateľa slúžiť na neprípustné obohacovanie sa, rovnako nemôže mať na druhej strane likvidačný charakter voči tomu, kto je na zaplatenie nemajetkovej ujmy zaviazaný. 145. Žalobca zdôraznil, že podanou žalobou sa domáha náhrady škody vo forme nemajetkovej ujmy vyčíslenej podľa počtu hodín služobnej pohotovosti, ktoré reálne odslúžil a ktoré mu neboli započítané do služobného času. Nežaluje teda nemajetkovú ujmu vyčíslenú za presný počet odpracovaných hodín nad 48 hod týždenne. Za primeranú náhradu považoval finančné odškodnenie rovnajúce sa odmene, ktorú mu priznáva zákon č. 315/2001 Z. z. ako pri nariadenej služobnej pohotovosti (t. j. mimo určenej služobnej pohotovosti). Súd stanovený postup žalobcu pri výpočte náhrady škody považoval za primeraný charakteru a spôsobu, akým k zásahu došlo, ako aj k následkom v živote žalobcu a to vo vzťahu k porovnateľnému kritériu ceny práce, z ktorého vychádzal žalobca. Žalobca vykonal prepočet hodín služobnej pohotovosti, ktoré mu neboli zarátané do fondu pracovného času v žalovanom období, pričom vychádzal z výplatných pások svojho zamestnávateľa, konkrétne v rozsahu 1750,77 hodín (od 01.06.2021 do 31.12.2023). Pretože žalovaný nerozporoval doklady predložené žalobcom, uvedené</w:t>
      </w:r>
    </w:p>
    <w:p>
      <w:r>
        <w:t>súd považoval za nesporné a z nich vychádzal. K námietke žalovaného o nezohľadnení doby PN a doby dovolenky súd je sú toho názoru, že pri výpočte maximálneho týždenného pracovného času sa uvedené nezahŕňa (čl. 16 Smernice). Takto stanovené hodiny, navrhol žalobca odškodniť odmenou, ktorá sa inak priznáva za výkon nariadenej pohotovosti podľa § 122 ods. 2 zákona č. 315/2001 Z. z. Keďže za uvedený čas mu bola priznaná odmena nižšia, ako pri určenej služobnej pohotovosti podľa § 122 ods. 1 zákona č. 315/2001 Z. z., vyčíslil rozdiel takejto odmeny, ktorý si uplatnil v celkovej výške 6.423,72 Eur. Vychádzajúc tak z určenia výšky nemajetkovej ujmy ako rozdielu náhrady uvedenej v § 122 ods. 1 (15 % alebo 30 % peňažnej náhrady z prináležiacej hodinovej odmeny za príslušný kalendárny mesiac príslušného kalendárneho roku) a peňažnej náhrady uvedenej v § 122 ods. 2 (vo výške 50 % z prináležiacej hodinovej odmeny za príslušný kalendárny mesiac príslušného kalendárneho roku) je v prípade odpracovanej služobnej pohotovosti počas pracovných dní možné určiť výšku nemajetkovej ujmy ako súčin počtu odpracovaných hodín služobnej pohotovosti podľa § 92 ods. 1 zákona č. 315/2001 Z. z. za príslušný kalendárny mesiac príslušného kalendárneho roku a sumy zodpovedajúcej 35 % peňažnej náhrady z prináležiacej hodinovej odmeny za príslušný kalendárny mesiac príslušného kalendárneho roku (50 % - 15 %) a v prípade odpracovanej služobnej pohotovosti podľa § 92 ods. 1 zákona č. 315/2001 Z. z. za príslušný kalendárny mesiac príslušného kalendárneho roku v čase pracovného pokoja ako súčin odpracovaných hodín v čase pracovného pokoja a sumy zodpovedajúcej 20 % peňažnej náhrady z prináležiacej hodinovej sadzby za príslušný kalendárny mesiac príslušného kalendárneho roku (50 % - 30 %). 146. K žalovanému namietanému spôsobu výpočtu náhrady nemajetkovej ujmy súd ďalej uvádza, že jednak v tomto prípade nebolo preukázané, že by v rozhodnom období nedošlo k prekročeniu maximálneho 48-hodinového priemerného týždenného pracovného času a jednak peňažná satisfakcia za neoprávnený zásah do osobnosti sa určuje odhadom, je závislá od úvahy súdu, nemožno ju vyjadriť presným matematickým výpočtom vzhľadom na špecifickosť neoprávneného zásahu do nemajetkovej sféry - osobnosti jednotlivca. Výpočet uvádzaný žalobcom, je preto potrebné posudzovať z pohľadu, či suma, ku ktorej žalobca na základe tohto výpočtu dospel, je primeranou peňažnou satisfakciou za neoprávnený zásah do osobnosti jednotlivca. Skutočnosť, že žalobca založil výšku peňažnej náhrady nemajetkovej ujmy na danom spôsobe výpočtu, ktorý si sám stanovil neznamená, že skutočnosti uplatnil mzdový nárok, pretože o uplatnenie mzdového nároku by išlo v prípade, ak by ho odvodzoval z konkrétnych ustanovení zákona č. 315/2001 Z. z., alebo z ustanovení smernice, či iných právnych aktov Únie, podľa ktorých by na takýto mzdový nárok mal právo a práve v takomto prípade by žalovaný musel byť jeho zamestnávateľ a nie štát. 147. Súd uvádza, že má vedomosť o rozhodovacej činnosti, či už súdov prvej inštancie ako aj odvolacích súdov, ktorá je v jednotlivých prípadoch vyčíslenia nemajetkovej ujmy rozličná, keď niektoré rozhodnutia sa stotožňujú s výškou nemajetkovej ujmy odvodenej od počtu hodín pracovnej pohotovosti, ktorá nie je započítaná do pracovného času a niektoré vychádzajú zo skutočnosti, koľko hodín pracovnej pohotovosti, ktorá bezprostredne nadväzovala na pracovný čas hasiča, bola v rozhodnom období nad rozsah 48 hodín. Niektoré súdy výšku nemajetkovej ujmy priznávajú len na základe voľnej úvahy, neberúc do úvahy ani počet opracovaných hodín pracovnej pohotovosti, ktorý sa nezapočítava do pracovného času hasiča, resp. ktorý presahuje hranicu 48 hodín pracovného času v týždni. Súd si však osvojil pri rozhodnutí vo veci spôsob výpočtu náhrady škody ako nemajetkovej ujmy uvedenej žalobcom v žalobe, považoval ho za primeraný aj s poukazom na zásah do jeho rodinného života, jeho súkromia a mal za to, že vypočítaná suma zodpovedá odmene, ktorú by žalobca dosiahol, pokiaľ by sa pohotovosť započítavala do fondu pracovného času. Súd je toho názoru, že žalobca si výšku nemajetkovej ujmy určil spôsobom najbližšie vypočítateľným v zmysle ustanovení Zákona o hasičskom a záchrannom zbore. Reálne teda vyčíslil sadzbu za služobnú pohotovosť, ktorú v žalovanom období vykonával a ktorá mu nebola vyplatená. Súd sa s takýmto vyčíslením stotožnil, nakoľko mal za to, že uplatnená nemajetková ujma má najbližšie k náhrade škody v dôsledku konštatovaného porušenia práva. Jej výpočet je možné považovať za sumu, ktorá je primeranou výškou nemajetkovej ujmy, ktorá žalobcovi vznikla, pretože spĺňa odškodňovaciu funkciu a súčasne nie je sumou neprimerane vysokou za obdobie, po ktoré trvalo porušovanie práva žalobcu. Vzniknutú ujmu by vzhľadom k jej intenzite, rozsahu a trvaniu podľa názoru súdu za závažnú pociťoval každý, kto by sa nachádzal na mieste žalobcu v jeho postavení. 148. Žalovaný v konaní vzniesol námietku premlčania uplatneného nároku a namietal neprimeranosť výšky žalobcom vyčísleného nároku. Ako už súd konštatoval, slovenský právny poriadok neobsahuje pravidlá na odškodnenie jednotlivcov pri porušení komunitárneho práva. Nerešpektovaním smernice</w:t>
      </w:r>
    </w:p>
    <w:p>
      <w:r>
        <w:t>vznikla žalobcovi ujma, ktorú súd analogicky posúdil podľa § 11 a nasledovných Občianskeho zákonníka, vzťahujúcich sa na ochranu osobnosti. Právo na náhradu nemajetkovej ujmy v peniazoch je právo majetkovej povahy, ktoré sa premlčuje vo všeobecnej trojročnej premlčacej dobe podľa § 101 Občianskeho zákonníka. Začiatok plynutia premlčacej doby pri náhrade za nemateriálnu ujmu je viazaný na okamih, kedy došlo k neoprávnenému zásahu objektívne spôsobilého porušiť alebo ohroziť osobnostné práva fyzickej osoby. K ujme na právach žalobcu dochádzalo každým kalendárnym mesiacom za žalované obdobie (jún 2021 až december 2023) tým, že nebol dodržaný limit pracovného času podľa čl. 6 písm. b) Smernice. O rozsahu prekročenia služobného času za mesiac jún 2021 sa žalobca dozvedel po dovŕšení daného mesiaca, t. j. dňom 01.07.2021, pričom trojročná premlčacia doba by mu uplynula dňa 01.07.2024, pričom žaloba na súd bola podaná dňa 30.01.2024, teda pred uplynutím premlčacej doby, preto nárok žalobcu uplatnený v konaní premlčaný nie je. 149. Na základe vykonaného dokazovania a zisteného skutkového stavu súd dospel k záveru, že nárok žalobcu na náhradu škody titulom porušenia komunitárneho práva nesprávnym prevzatím Smernice do slovenského právneho poriadku, konkrétne do zákona č. 315/2001 Z. z. o Hasičskom a záchrannom zbore, je daný v celom rozsahu čo do dôvodu a výšky. Pretože žalobca uplatnený nárok v konaní riadne preukázal, súd žalobe vyhovel v celom rozsahu. 150. Podľa § 255 ods. 1 Civilného sporového poriadku, súd prizná strane náhradu trov konania podľa pomeru jej úspechu vo veci. 151. Podľa § 262 ods. 1 Civilného sporového poriadku, o nároku na náhradu trov konania rozhodne aj bez návrhu súd v rozhodnutí, ktorým sa konanie končí. 152. Podľa § 262 ods. 2 Civilného sporového poriadku, o výške náhrady trov konania rozhodne súd prvej inštancie v lehote 60 dní po právoplatnosti rozhodnutia, ktorým sa konanie končí, samostatným uznesením, ktoré vydá súdny úradník. 153. O náhrade trov konania strán sporu súd rozhodol podľa § 255 ods. 1 CSP, žalobca mal vo veci plný úspech, preto mu potom súd priznal nárok na náhradu trov konania proti žalovanému v celom rozsahu s tým, že o výške náhrady trov rozhodne súd prvej inštancie v lehote 60 dní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w:t>
      </w:r>
    </w:p>
    <w:p>
      <w:r>
        <w:t>Odvolacie dôvody a dôkazy na ich preukázanie možno meniť a dopĺňať len do uplynutia lehoty na podanie odvolania (§ 365 ods. 3 CSP).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https://www.kauzis.sk/judikatura/r/ECLI:SK:OSLC:2024:6624200523.2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