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13Csp/17/2024 z 29. 5. 2024</w:t>
      </w:r>
    </w:p>
    <w:p>
      <w:r>
        <w:t>Uznesenie Okresného súdu Lučenec z 29. mája 2024, sp. zn. 13Csp/17/2024, ECLI:SK:OSLC:2024:6624200877.2</w:t>
      </w:r>
    </w:p>
    <w:p>
      <w:r>
        <w:t>Súd: Okresný súd Lučenec</w:t>
      </w:r>
    </w:p>
    <w:p>
      <w:r>
        <w:t>Spisová značka: 13Csp/17/2024</w:t>
      </w:r>
    </w:p>
    <w:p>
      <w:r>
        <w:t>ECLI: ECLI:SK:OSLC:2024:6624200877.2</w:t>
      </w:r>
    </w:p>
    <w:p>
      <w:r>
        <w:t>Dátum vydania: 29.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13Csp/17/2024 6624200877 29. 05. 2024 JUDr. Ján Šulaj ECLI:SK:OSLC:2024:6624200877.2</w:t>
      </w:r>
    </w:p>
    <w:p>
      <w:r>
        <w:t>Uznesenie Okresný súd Lučenec v spore žalobcu: Stredoslovenská energetika, a.s., IČO: 51 865 467, so sídlom Pri Rajčianke 8591/48, 010 47 Žilina, zastúpený: M.B.A. LEGAL advokátní kancelář s.r.o., IČO: 04 329 724, organizačná zložka so sídlom Grösslingová 5/5, 811 09 Bratislava - Staré Mesto proti žalovanej: A. B. C., D. E., naposledy bytom F. XXXXX-XXXX, G., XXXX D. H., H. I. J., ktorá zomrela dňa XX.XX.XXXX o zaplatenie 77,28 Eur s príslušenstvom, o späťvzatí žaloby, takto rozhodol: I. Platobný rozkaz Okresného súdu Lučenec č.k. 13Csp/17/2024-32 zo dňa 04.03.2024 z r u š u j e . II. Konanie z a s t a v u j e . III. Žiadna zo strán n e m á n á r o k na náhradu trov konania. odôvodnenie: 1. Dňa 14.02.2024 bola Okresnému súdu Lučenec (ďalej len „súd prvej inštancie“ alebo „súd“) doručená žaloba o zaplatenie 77,28 Eur s príslušenstvom. 2. Po zistení skutočnosti, že žalovaná dňa 09.11.2022, teda pred podaním žaloby zomrela, vzal žalobca dňa 25.04.2024 žalobu v celom rozsahu späť a žiadal konanie zastaviť. 3. Podľa § 144 zák. č. 160/2015 Z. z. Civilný sporový poriadok (ďalej len "CSP") žalobca môže vziať žalobu späť. 4. Podľa § 145 ods. 1 CSP ak je žaloba vzatá späť celkom, súd konanie zastaví. 5. V zmysle § 146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 žalovaného je potrebný vždy, ak určitý spôsob usporiadania vzťahu medzi stranami vyplýva z osobitného predpisu. 6. „Pokiaľ súd prvej inštancie rozhodol o žalobe platobným rozkazom podľa § 265 CSP a k späťvzatiu žaloby dôjde pred uplynutím lehoty na podanie odporu, súd prvej inštancie platobný rozkaz zruší a zastaví konanie. Pri čiastočnom späťvzatí žaloby postupuje rovnako vo vzťahu k tej časti predmetu konania, ktorej sa späťvzatie časti žaloby týka. V tomto prípade, súd prvej inštancie nepredkladá vec odvolaciemu súdu na rozhodnutie podľa § 370 CSP, keďže o žalobe bolo rozhodnuté osobitným procesným postupom v rámci skráteného konania. Uznesenie o zrušení platobného rozkazu alebo jeho časti a o zastavení konania alebo jeho časti vydá sudca súdu prvej inštancie. Proti výroku o zastavení konania alebo jeho časti je prípustné odvolanie v zmysle § 357 písm. a) CSP, v dôsledku čoho nemôže byť toto uznesenie vydané vyšším súdny úradníkom“ (Števček, M., Ficová, S., Baricová,</w:t>
      </w:r>
    </w:p>
    <w:p>
      <w:r>
        <w:t>J., Mesiarkinová, S., Bajánková, J., Tomašovič, M., a kol. Civilný sporový poriadok. Komentár. Praha: C.H. Beck, 2016, 538 s.). 7. Nakoľko žalobca vzal účinne žalobu späť v celom rozsahu pred uplynutím lehoty na podanie odporu, súd prvej inštancie v súlade s ustanovením § 145 ods.1 CSP platobný rozkaz zrušil a konanie zastavil (I. a II. výrok). 8. Podľa § 262 ods. 1 CSP, o nároku na náhradu trov konania rozhodne aj bez návrhu súd v rozhodnutí, ktorým sa konanie končí. 9. Podľa § 256 ods. 1 CSP ak strana procesne zavinila zastavenie konania, súd prizná náhradu trov konania protistrane. 10. Podľa § 257 CSP výnimočne súd neprizná náhradu trov konania, ak existujú dôvody hodné osobitného zreteľa. 11. Ak dôjde k zastaveniu sporového konania v dôsledku späťvzatia žaloby, súd je pri rozhodovaní o trovách konania povinný skúmať procesnú zodpovednosť na zastavení konania pri oboch procesných stranách, teda aj na strane žalobcu, aj na strane žalovaného. Zastavenie konania súd v predmetnom spore pričítal žalobcovi, ktorý vzal žalobu späť a to z dôvodu neodstrániteľnej prekážky spočívajúcej v absencii procesnej subjektivity na strane žalovanej preto by principiálne bolo namieste priznanie náhrady trov konania protistrane, teda žalovanej. Nakoľko však žalovaná pred začatím konania zomrela, súd v zmysle § 257 CSP žiadnej zo strán nárok na náhradu trov konania nepriznal. Poučenie: Proti tomuto rozhodnutiu je prípustné odvolanie, ktoré sa podáva v lehote 15 dní odo dňa doručenia, prostredníctvom Okresného súdu Lučenec, K. L. XX, 984 37 Lučenec na Krajský súd Banská Bystrica, a to písomne. Podľa § 363 CSP v odvolaní sa popri všeobecných náležitostiach podania uvedie, proti ktorému rozhodnutiu smeruje, v akom rozsahu sa napáda, z akých dôvodov sa rozhodnutie považuje za nesprávne (odvolacie dôvody) a čoho sa odvolateľ domáha (odvolací návrh). Odvolanie je potrebné predložiť s potrebným počtom rovnopisov a s prílohami tak, aby jeden rovnopis zostal na súde, a aby každý účastník dostal jeden rovnopis odvolania. Ak účastník nepredloží potrebný počet rovnopisov a príloh, súd vyhotoví kópie na jeho trovy.</w:t>
      </w:r>
    </w:p>
    <w:p/>
    <w:p>
      <w:r>
        <w:t>Zdroj: KAUZIS.SK – https://www.kauzis.sk/judikatura/r/ECLI:SK:OSLC:2024:6624200877.2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