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Lučenec sp. zn. 27P/47/2024 z 6. 12. 2024</w:t>
      </w:r>
    </w:p>
    <w:p>
      <w:r>
        <w:t>Uznesenie Okresného súdu Lučenec z 6. decembra 2024, sp. zn. 27P/47/2024, ECLI:SK:OSLC:2024:6624201112.7</w:t>
      </w:r>
    </w:p>
    <w:p>
      <w:r>
        <w:t>Súd: Okresný súd Lučenec</w:t>
      </w:r>
    </w:p>
    <w:p>
      <w:r>
        <w:t>Spisová značka: 27P/47/2024</w:t>
      </w:r>
    </w:p>
    <w:p>
      <w:r>
        <w:t>ECLI: ECLI:SK:OSLC:2024:6624201112.7</w:t>
      </w:r>
    </w:p>
    <w:p>
      <w:r>
        <w:t>Dátum vydania: 6. 12. 2024</w:t>
      </w:r>
    </w:p>
    <w:p>
      <w:r>
        <w:t>Forma: Uznesenie</w:t>
      </w:r>
    </w:p>
    <w:p>
      <w:pPr>
        <w:pStyle w:val="Heading2"/>
      </w:pPr>
      <w:r>
        <w:t>Text rozhodnutia</w:t>
      </w:r>
    </w:p>
    <w:p>
      <w:r>
        <w:t>Súd: Spisová značka: Identifikačné číslo súdneho spisu: Dátum vydania rozhodnutia: Meno a priezvisko sudcu, VSÚ: ECLI:</w:t>
      </w:r>
    </w:p>
    <w:p>
      <w:r>
        <w:t>Okresný súd Lučenec 27P/47/2024 6624201112 06. 12. 2024 JUDr. Elena Petrusová ECLI:SK:OSLC:2024:6624201112.7</w:t>
      </w:r>
    </w:p>
    <w:p>
      <w:r>
        <w:t>Uznesenie Okresný súd Lučenec vo veci starostlivosti o maloletého J. Ö.M., I.. XX.XX.XXXX, bytom u matky, zastúpeného Úradom práce, sociálnych vecí a rodiny Veľký Krtíš, dieťa rodičov matky F. N.T., I.. XX.XX.XXXX, G. Z. M. Ď. -R. XXX a otca J. Ö., I.. XX.XX.XXXX, G. Z. M. XXX, o úpravu výkonu rodičovských práv a povinností, na uloženie výchovného opatrenia a na nariadenie neodkladného opatrenia, takto rozhodol: I. Súd n a r i a ď u j e neodkladné opatrenie v nasledovnom znení: F. N.T., I.. XX.XX.XXXX je povinná odovzdať maloletého J. Ö.Y., I.. XX.XX.XXXX do dočasnej starostlivosti Centra pre deti a rodiny Banská Bystrica, Kollárová 29, Banská Bystrica. II. Toto neodkladné opatrenie b u d e t r v a ť do právoplatného skončenia konania veci samej vedenej pod sp. zn. 27P/47/2024. odôvodnenie: 1. Návrhom podaným na tunajšom súde dňa 01.03.2024 matka žiadala súd, aby jej maloleté dieťa zveril do jej osobnej starostlivosti. Úrad práce, sociálnych vecí a rodiny Veľký Krtíš (ďalej len „ÚPSVaR“) tunajšiemu súdu dňa 07.06.2024 doručil návrh na uloženie výchovného opatrenia. Uznesením Okresného súdu Lučenec č. k. 27P/47/2024-57 zo dňa 14.08.2024, právoplatným dňa 10.10.2024, súd spojil návrhy na spoločné konanie. Dňa 04.12.2024 ÚPSVaR VK doručil tunajšiemu súdu návrh na uloženie výchovného opatrenia, ktorým žiada uloženie výchovného opatrenia - pobyt v zariadení na zabezpečenie úpravy rodinných a sociálnych pomerov maloletého dieťaťa najdlhšie na šesť mesiacov od právoplatnosti rozsudku v Centre pre deti a rodiny Banská Bystrica, Kollárová 29, Banská Bystrica (ďalej len „CDR BB“) a na nariadenie neodkladného opatrenia, ktorý odôvodnil tým, že rodina je v evidencii sociálnoprávnej ochrany detí a sociálnej kurately (ďalej len „SPODaSK“) od decembra 2020, kedy matka opustila po narodení syna zdravotnícke zariadenie. Zo správy od detského lekára MUDr. Karola Pásztoriho zo dňa 04.11.2021 bolo zistené, že matka absolvovala očkovanie iba čiastočne, ale prisľúbila, že bude spolupracovať. Dňa 30.11.2021 bola matka telefonicky kontaktovaná. Uviedla, že mal. dieťa bolo minulý mesiac choré, ale že v decembri s ním pôjde na očkovanie. Očkovania a preventívne prehliadky následne neabsolvovala. V januári 2023 bývalý partner matky oznámil, že matka s maloletým dieťaťom je pod mostom v M. Ď., potom ako ich z R. vyhodili ostatní obyvatelia. Bola okamžite vykonaná kontrola a matka bola zastihnutá pod hraničným mostom aj s mal. J.. Matka uviedla, že museli odísť z R., potom čo jej partner mal obťažovať inú maloletú obyvateľku osady a jej príbuzní ich stadiaľ vyhnali. Bola upozornená, že s mal. dieťaťom nesmie ostať pod mostom. Vyjadrila sa, že ide k svojmu bývalému partnerovi do K. M.. Nasledujúci deň bola vykonaná opakovaná kontrola, kde bolo zistené, že matka s mal. dieťaťom sa pod mostom nenachádzajú. Ostatní bezdomovci, ktorí sa tam zdržiavali uviedli, že odišla k svojmu otcovi do obce Ď.. Matka bola následne aj s mal. dieťaťom zastihnutá na adrese Ď.U. X, kde žije jej otec. Uviedla, že majú prisľúbenú unimobunku v obci a budú</w:t>
      </w:r>
    </w:p>
    <w:p>
      <w:r>
        <w:t>sa tam sťahovať. Dňa 02.02.2023 bola vykonaná ďalšia návšteva. Matka sa s mal. dieťaťom a aj s partnerom sa nachádzali v unimobunke. Detským lekárom naďalej ostal MUDr. Karol Pásztori. Matka uviedla, že zameškané očkovania sa už nedajú dodatočne absolvovať. Po odchode z obce Ď.U. si rodina našla bývanie v obci M. Ď.. Jednalo sa o starý rodinný dom mimo hlavnej cesty. V jednej z dvoch miestnosti bývala matka s mal. dieťaťom a partnerom. V izbe bola pec na tuhé palivo, posteľ, skriňa a televízor. V dome bola zavedená elektrická energia. Vodu si nosili z obecnej studne pri čerpacej stanici. Matka maloletého poberala do decembra 2023 rodičovský príspevok a prídavok na dieťa vo výške 60 Eur. Otec mal. dieťaťa nie je v evidencii ÚPSVaR VK, chodil si brigádnicky privyrábať do lesa. Rodina sa na jeseň 2023 presťahovala z murovaného domu do drevenej prístavby, kde boli oveľa horšie podmienky na bývanie. Dňa 09.02.2024 sa dostavila matka maloletého na ÚPSVaR VK s tým, že museli z obce M. Ď. odísť kvôli sporom s majiteľom domu a ide k svojmu bývalému partnerovi Y. N. do K. M.L.. Dňa 15.02.2024 ÚPSVaR VK telefonicky kontaktovala psychologička z CDR Pastelka Lučenec, ktorá spolupracovala s mal. F.F. N., že jej matka s partnerom a mal. J. odišli z K. M. a sú opätovne 3-4 dni pod hraničným mostom v M. Ď.. Z tohto miesta odišli do okresu Nové Zámky a dcéru F. nechala matka v R.. Maloletá F. odišla k svojmu otcovi Y. N., ktorý si ju dal zveriť do osobnej starostlivosti. Maloletá mala dlhodobo konflikty s matkou. Tá ju odmietala a chcela ju umiestniť v zariadení. Dcéra tak isto chcela ísť do CDR a nechcela ostať ani u matky a ani u otca. Z tohto dôvodu bolo uložené výchovné opatrenie na úpravu rodinných a sociálnych pomerov - pobyt v zariadení najdlhšie na šesť mesiacov v CDR Jesenské, kam nastúpila dňa 27.06.2024. Matka mal. dieťaťa sa vrátila v máji 2024 s mal. J. od partnera naspäť do R., kde sa zdržiavala aj predtým. S rodinou spolupracovala od mája do novembra 2024 nezisková organizácia KĽÚČ n.o., Bratislava na riešení výchovných, sociálnych a iných problémoch. Opakovane navštevovali domácnosť, pomáhali im aj materiálne. Učili matku ako zabezpečovať celkovú starostlivosť o dieťa. Matka aj prejavovala vôľu spolupracovať, ale k povinnostiam sa stavala ľahostajne. Tohto času je tehotná a predpokladaný termín pôrodu bol november 2024, ale doposiaľ ešte neporodila. Chce absolvovať utajený pôrod. Počas tehotenstva absolvovala gynekologickú prehliadku iba 2x. Bola opakovane motivovaná k odchodu do zariadenia pre matky s deťmi, čo odmietla. Maloletý bol počas návštev sociálnych pracovníčok neziskovej organizácie KĽÚČ n.o., Bratislava viackrát zastihnutý bez dozoru a aj slabo oblečený. Niekedy matka ani nevedela kde sa nachádza. Nedokáže u maloletého nastaviť hranice správania a maloletý ju nerešpektuje. Dieťa je kŕmené prevažne sladkou stravou (keksíky, cukrovinky). Matka varí iba málokedy. Bytové podmienky sú veľmi slabé. Majú iba dve postele, stôl so stoličkami a pec na tuhé palivo. Matka maloletého poberá dávku v hmotnej núdzi vo výške 161 Eur a prídavok na dieťa vo výške 60 Eur. Výdavky má na stravu a oblečenie. Zdravotnú starostlivosť zabezpečuje MUDr. Karol Pásztori. Maloletý mal absolvované iba jedno očkovanie, ostatné sa už sa nedajú dodatočne realizovať. Dňa 01.12.2024 matka s maloletým absolvovala prehliadku a bol aj zaočkovaný. Otec maloletého dieťaťa o syna prejavuje záujem iba príležitostne a finančne na neho neprispieva. Je údajne biologickým otcom aj dieťaťa, ktoré matka toho času čaká. Matka má nízku úroveň rodičovských zručností. Spolupráca s neziskovou organizáciou KĽÚČ n.o., Bratislava nepriniesla zlepšenie celkovej starostlivosti o maloleté dieťa. Matka sa stavia ľahostajne k pokynom a odporúčaniam sociálnych pracovníkov. Z dôvodu zanedbávania celkovej a zdravotnej starostlivosti u maloletého zo strany matky by podľa názoru ÚPSVaR VK výchovné opatrenie dohľad nad výchovu maloletého nespĺňalo účel, preto žiada uložiť výchovné opatrenie pobytovou formou v CDR B. Bystrica , na zabezpečenie úpravy rodinných a sociálnych pomerov maloletého dieťaťa najdlhšie na šesť mesiacov od právoplatnosti rozsudku. Na základe vyššie uvedeného ÚPSVaR VK žiada, aby súd neodkladným opatrením uložil povinnosť matke odovzdať maloletého do dočasnej starostlivosti CDR B. Bystrica. 2. ÚPSVaR V. Krtíš k návrhu pripojil rodný list maloletého dieťaťa, sociálnu správu o dieťati zo dňa 19.11.2024, mesačnú správu za mesiac september 2024 neziskovej organizácie Kľúč, n. o., Bratislava, zápis z multiodborovej prípadovej rodinnej konferencie zo dňa 18.09.2024 a mailovú komunikáciu ohľadom umiestnenia maloletého dieťaťa v zariadení zo dňa 02.12.2024 a 28.11.2024. 3. Podľa § 325 ods. 1 zákona č. 160/2015 Z. z. Civilného sporového poriadku (ďalej aj „CSP“), neodkladné opatrenie môže súd nariadiť, ak je potrebné bezodkladne upraviť pomery alebo ak je obava, že exekúcia bude ohrozená. 4. Podľa § 329 ods. 1 veta prvá CSP, súd môže rozhodnúť o návrhu na nariadenie neodkladného opatrenia aj bez výsluchu a vyjadrenia strán a bez nariadenia pojednávania.</w:t>
      </w:r>
    </w:p>
    <w:p>
      <w:r>
        <w:t>5. Podľa § 367 ods. 1 CMP, neodkladným opatrením môže súd nariadiť, aby ten, kto má maloletého dočasne pri sebe, maloletého dočasne odovzdal do starostlivosti toho, koho označí súd, alebo do striedavej osobnej starostlivosti. 6. Podľa § 367 ods. 2 CMP, ak súd neodkladným opatrením nariadi odovzdanie maloletého do starostlivosti zariadenia na výkon rozhodnutia súdu, určí zároveň čas trvania neodkladného opatrenia, a to najdlhšie na šesť mesiacov. 7. Neodkladné opatrenie je jedným zo zabezpečovacích inštitútov v civilnom procese. Jeho zabezpečovacia funkcia sa prejavuje najmä v jeho schopnosti dočasnou a provizórnou úpravou zabrániť nepriaznivým následkom, ktoré by mohli nastať. Neodkladné opatrenie nemá charakter konečného rozhodnutia a jeho účelom je zvyčajne len dočasná úprava pomerov účastníkov. Z uvedeného charakteru neodkladného opatrenia vyplýva, že pred jeho nariadením nemusí súd zistiť všetky skutočnosti, ktoré sú potrebné pre vydanie konečného rozhodnutia a pri ich zisťovaní nemusí byť vždy dodržaný formálny postup stanovený na dokazovanie. Je však nutné, aby boli osvedčené aspoň základné skutočnosti potrebné pre záver o pravdepodobnosti nároku, ktorému sa má poskytnúť predbežná ochrana, ako i osvedčenie, že existuje nebezpečenstvo bezprostrednej ujmy (prípadne, že nariadenie neodkladného opatrenia vyžaduje verejný záujem). Pokiaľ ide o výklad pojmu osvedčovanie, tak uvedený pojem na rozdiel od dokazovania znamená, že súd prostredníctvom označených dôkazov zisťuje najvýznamnejšie skutočnosti dôležité pre rozhodnutie, a to predovšetkým s prihliadnutím na záujem maloletého dieťaťa. 8.Súd pri svojom rozhodovaní vychádzal z citovaných ustanovení zákonov. Mal osvedčené, že rodičia nezabezpečujú riadnu starostlivosť o maloletého, pričom z návrhu vyplýva, že matka sa nedokáže postarať o maloletého, táto nemá zabezpečené vhodné bývanie, nezabezpečuje riadnu starostlivosť o maloletého, nechodí s ním na povinné očkovania a má nízku úroveň rodičovských zručností. Spolupráca s neziskovou organizáciou KĽÚČ n.o., Bratislava nepriniesla zlepšenie celkovej starostlivosti o maloleté dieťa .Z vyjadrenia ÚPSVaR vyplýva, že matka sa stavia ľahostajne k pokynom a odporúčaniam sociálnych pracovníkov .Otec sa o maloletého zaujíma len sporadicky, pričom je zrejmé, že nemá záujem zabezpečovať starostlivosť o maloletého. Súd má za to, že je v najlepšom záujme maloletého, aby bol dočasne zverený do starostlivosti CDR, kde mu bude zabezpečená riadna starostlivosť a stabilné bývanie. Z uvedených dôvodov súd rozhodol tak, že uložil matke maloletého povinnosť odovzdať maloletého dočasne do starostlivosti CDR Banská Bystrica s tým, že toto neodkladné opatrenie bude trvať až do právoplatného skončenia konania veci samej vedenej pod sp. zn. 27P/47/2024. Poučenie: Proti tomuto uzneseniu je prípustné odvolanie v lehote 15 dní odo dňa jeho doručenia. Odvolanie sa podáva na Okresný súd Lučenec písomne v 4 vyhotoveniach a rozhoduje o ňom Krajský súd v Žiline. V odvolaní sa popri všeobecných náležitostiach uvedie, proti ktorému rozhodnutiu smeruje, v akom rozsahu sa napáda, z akých dôvodov sa rozhodnutie považuje za nesprávne (odvolacie dôvody), a čoho sa odvolateľ domáha (odvolací návrh). Pokiaľ zákon na podanie nevyžaduje osobitné náležitosti, v podaní sa uvedie ktorému súdu je určené, kto ho robí, ktorej veci sa týka, čo sa ním sleduje, podpis, ak ide o podanie urobené v prebiehajúcom konaní, náležitosťou podania je aj uvedenie spisovej značky tohto konania. Uznesenie o nariadení neodkladného opatrenia je</w:t>
      </w:r>
    </w:p>
    <w:p>
      <w:r>
        <w:t>vykonateľné</w:t>
      </w:r>
    </w:p>
    <w:p>
      <w:r>
        <w:t>jeho vyhotovením.</w:t>
      </w:r>
    </w:p>
    <w:p/>
    <w:p>
      <w:r>
        <w:t>Zdroj: KAUZIS.SK – https://www.kauzis.sk/judikatura/r/ECLI:SK:OSLC:2024:6624201112.7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