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uznanie Okresného súdu Lučenec sp. zn. 16Csp/46/2024 z 24. 6. 2024</w:t>
      </w:r>
    </w:p>
    <w:p>
      <w:r>
        <w:t>Rozsudok pre uznanie Okresného súdu Lučenec z 24. júna 2024, sp. zn. 16Csp/46/2024, ECLI:SK:OSLC:2024:6624201613.3</w:t>
      </w:r>
    </w:p>
    <w:p>
      <w:r>
        <w:t>Súd: Okresný súd Lučenec</w:t>
      </w:r>
    </w:p>
    <w:p>
      <w:r>
        <w:t>Spisová značka: 16Csp/46/2024</w:t>
      </w:r>
    </w:p>
    <w:p>
      <w:r>
        <w:t>ECLI: ECLI:SK:OSLC:2024:6624201613.3</w:t>
      </w:r>
    </w:p>
    <w:p>
      <w:r>
        <w:t>Dátum vydania: 24. 6. 2024</w:t>
      </w:r>
    </w:p>
    <w:p>
      <w:r>
        <w:t>Forma: Rozsudok pre uznanie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16Csp/46/2024 6624201613 24. 06. 2024 JUDr. Dušan Kucbel ECLI:SK:OSLC:2024:6624201613.3</w:t>
      </w:r>
    </w:p>
    <w:p>
      <w:r>
        <w:t>Rozsudok pre uznanie Okresný súd Lučenec, pred sudcom JUDr. Dušanom Kucbelom, v spore žalobcu EOS KSI Slovensko, s.r.o., so sídlom Prievozská 2, 821 09 Bratislava, IČO: 35 724 803, právne zastúpeného Remedium Legal, s.r.o., so sídlom Prievozská 2, 821 09 Bratislava, IČO: 53 255 739, proti žalovanému A. B., nar. XX.XX.XXXX, trvale bytom C. XX, XXX XX D., právne zastúpeného advokátkou JUDr. Zuzanou Šimovou, PhD., LL.M., so sídlom Svätoplukova 2, 984 01 Lučenec, o zaplatenie 201,52 Eur s príslušenstvom, takto rozhodol: I. Žalovaný je p o v i n n ý zaplatiť žalobcovi sumu 201,52 Eur spolu s úrokom z omeškania vo výške 9 % ročne zo sumy 201,52 Eur od 17.10.2023 do zaplatenia. II. Žalovaný je p o v i n n ý zaplatiť žalobcovi nárok na náhradu trov konania v rozsahu 100 % v lehote 3 dní od právoplatnosti rozhodnutia súdu o výške trov konania. odôvodnenie: 1. Žalobca sa podanou žalobou domáhal zaplatenia nároku zo zmluvy o bežnom účte fyzickej osoby a poskytovaní ďalších produktov a služieb k tomuto účtu a zmluvy o spotrebiteľskom úvere formou voliteľného prečerpania č. XXXXXXXXXX zo dňa 18.02.2019 v sume 201,52 Eur s príslušenstvom. 2. V podaní doručenom súdu dňa 30.05.2024 žalovaný uznal svoj záväzok voči žalobcovi v plnom rozsahu, pričom uviedol, že nemá finančné prostriedky na vyplatenie uvedeného dlhu, v súčasnej dobe je dlhodobo nezamestnaný a bol dlhodobo práceneschopný. V prípade, že sa žalovaný zamestná, bude sa snažiť dlh zaplatiť. 3. Žalobca v podaní doručenom súdu dňa 18.06.2024 vzhľadom na vyjadrenie žalovaného navrhol, aby súd rozhodol rozsudkom pre uznanie nároku v súlade s § 282 CSP. 4. Dňa 24.06.2024 súd pojednával v neprítomnosti žalobcu a jeho právneho zástupcu, ktorí svoju neúčasť na pojednávaní ospravedlnili a súhlasili s prejednaním veci bez ich účasti. Súd skonštatoval, že s poukazom na písomné vyjadrenie žalovaného v spore, právny zástupca žalobcu navrhol, aby súd postupoval v zmysle § 282 CSP. Na pojednávaní právna zástupkyňa žalovaného súhlasila s tým, aby súd rozhodol rozsudkom pre uznanie nároku z dôvodu, že žalovaný uznáva predmetný nárok v celom rozsahu. 5. Podľa § 282 CSP, ak žalovaný uzná nárok uplatnený žalobcom alebo jeho časť, rozhodne súd na návrh žalobcu rozsudkom pre uznanie nároku. 6. Civilný sporový poriadok umožňuje súdu aj v prípade sporov s ochranou slabšej strany rozhodnúť rozsudkom pre uznanie nároku v zmysle § 282 CSP v súvislosti s ust. § 300 CSP.</w:t>
      </w:r>
    </w:p>
    <w:p>
      <w:r>
        <w:t>7. Uznanie nároku v civilnom spore je procesným úkonom žalovaného, ktorým nenamieta žalobou uplatnený nárok. Je účinné len vtedy, ak sa urobí voči súdu. Podstatný je obsah úkonu žalovaného, z ktorého musí vyplynúť, že uznáva nárok žalobcu čo do dôvodu a výšky, s uvedomením si následkov s tým spojených. V predmetnej veci žalovaný uznal žalobcom uplatnený nárok v plnom rozsahu čo do dôvodu a výšky v podaní doručenom súdu dňa 30.05.2024 a rovnako aj na pojednávaní dňa 24.06.2024 prostredníctvom svojho právneho zástupcu. Žalobca v podaní doručenom súdu dňa 18.06.2024, ako aj v podaní doručenom súdu dňa 20.06.2024 navrhol súdu vydanie rozsudku pre uznanie nároku žalovaným. Keďže boli splnené podmienky podľa § 282 CSP, súd vydal rozsudok pre uznanie, ktorým uložil žalovanému povinnosť zaplatiť nárok žalobcu podľa žaloby. Súd poukazuje na to, že nemôže brániť vôli žalovaného ako dlžníka, ktorý má záujem zaplatiť svoj dlh. 8. Podľa § 262 ods. 1 CSP o nároku na náhradu trov konania rozhodne aj bez návrhu súd v rozhodnutí, ktorým sa konanie končí. 9. O nároku na náhradu trov konania rozhodol súd v zmysle § 255 ods. 1 CSP, a to podľa pomeru úspechu vo veci. Keďže žalobca bol v konaní úspešný v celom rozsahu, súd mu priznal nárok na náhradu účelne vynaložených trov konania, o ktorých výške rozhodne vyšší súdny úradník po právoplatnosti tohto rozhodnutia. Poučenie: Podľa § 356 písm. a) CSP odvolanie nie je prípustné proti rozsudku vydanému na základe uznania nároku alebo vzdania sa nároku okrem prípadov odvolania podaného z dôvodu, že neboli splnené podmienky na vydanie takého rozhodnutia. Ak povinný dobrovoľne nesplní, čo mu ukladá vykonateľné rozhodnutie, môže oprávnený podať návrh na vykonanie exekúcie podľa zákona č. 233/1995 Z. z. o súdnych exekútoroch a exekučnej činnosti (Exekučný poriadok) a o zmene a doplnení ďalších zákonov.</w:t>
      </w:r>
    </w:p>
    <w:p/>
    <w:p>
      <w:r>
        <w:t>Zdroj: KAUZIS.SK – https://www.kauzis.sk/judikatura/r/ECLI:SK:OSLC:2024:6624201613.3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