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Lučenec sp. zn. 26C/45/2024 z 29. 10. 2024</w:t>
      </w:r>
    </w:p>
    <w:p>
      <w:r>
        <w:t>Platobný rozkaz Okresného súdu Lučenec z 29. októbra 2024, sp. zn. 26C/45/2024, ECLI:SK:OSLC:2024:6624203199.2</w:t>
      </w:r>
    </w:p>
    <w:p>
      <w:r>
        <w:t>Súd: Okresný súd Lučenec</w:t>
      </w:r>
    </w:p>
    <w:p>
      <w:r>
        <w:t>Spisová značka: 26C/45/2024</w:t>
      </w:r>
    </w:p>
    <w:p>
      <w:r>
        <w:t>ECLI: ECLI:SK:OSLC:2024:6624203199.2</w:t>
      </w:r>
    </w:p>
    <w:p>
      <w:r>
        <w:t>Dátum vydania: 29. 10. 2024</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Lučenec 26C/45/2024 6624203199 29. 10. 2024 JUDr. Zoltán Orlai ECLI:SK:OSLC:2024:6624203199.2</w:t>
      </w:r>
    </w:p>
    <w:p>
      <w:r>
        <w:t>Platobný rozkaz Okresný súd Lučenec v spore žalobcu: Slovenská televízia a rozhlas, IČO: 56 398 255 Mlynská dolina 845 05 Bratislava proti žalovanej: P. A., nar. XX.XX.XXXX XXX XX P. S. XXX</w:t>
      </w:r>
    </w:p>
    <w:p>
      <w:r>
        <w:t>o zaplatenie 30,92 Eur istiny s prísl., rozhodol: I. Žalovaná je povinná do 15 dní odo dňa doručenia platobného rozkazu zaplatiť žalobcovi - sumu 30,92 Eur - úhradu poštových sadzieb spojených s vymáhaním vo výške 2,40 Eur alebo v tej istej lehote podať odpor s vecným odôvodnením na tomto súde. II. Žalovaná je povinná do 15 dní odo dňa doručenia platobného rozkazu nahradiť žalobcovi trovy konania vo výške 25,- Eur. Poučenie: Súd týmto platobným rozkazom rozhodol iba na základe skutočností tvrdených žalobcom, o ktorých súd nemal pochybnosti, najmä ak tieto skutočnosti vyplývali z listinných dôkazov, a to bez vyjadrenia žalovaného a bez nariadenia pojednávania. Ak nesúhlasíte s povinnosťou na zaplatenie peňažnej sumy uloženej Vám týmto platobným rozkazom, máte možnosť v horeuvedenej lehote 15 dní od doručenia tohto platobného rozkazu podať na súde, ktorý platobný rozkaz vydal, opravný prostriedok, ktorý označte ako odpor proti platobnému rozkazu. Prípadný odpor treba podať písomne na tunajší súd v potrebnom počte vyhotovení (posledná veta poučenia). Odpor proti platobnému rozkazu musíte vecne odôvodniť. V odôvodnení odporu opíšte rozhodujúce skutočnosti, o ktoré opierate svoju obranu proti uplatnenému nároku. K odporu pripojte listiny, na ktoré sa odvolávate, prípadne označte dôkazy na preukázanie svojich tvrdení. Súd uznesením odmietne odpor, ktorý bol podaný a) oneskorene, b) neoprávnenou osobou alebo c) bez vecného odôvodnenia. Ak čo len jeden zo žalovaných podá včas odpor s vecným odôvodnením, súd zruší platobný rozkaz v celom rozsahu a nariadi pojednávanie. To neplatí, ak ide o samostatné spoločenstvo podľa § 76. Ak nemožno doručiť čo i len jednému subjektu na strane žalovaného, súd platobný rozkaz zruší v plnom rozsahu; to neplatí, ak ide o samostatné spoločenstvo podľa § 76.</w:t>
      </w:r>
    </w:p>
    <w:p>
      <w:r>
        <w:t>Ak nepodáte včas odôvodnený odpor s uvedenými náležitosťami alebo bude odpor súdom právoplatne odmietnutý, tento platobný rozkaz nadobúda právoplatnosť a na jeho základe bude môcť žalobca ako oprávnený viesť exekúciu na Váš majetok. Výrok o trovách konania sa na účely konania o platobnom rozkaze považuje za uznesenie, proti ktorému máte právo podať odvolanie. Prípadné odvolanie treba podať písomne v lehote 15 dní od doručenia uznesenia v potrebnom počte vyhotovení na tunajšom súde.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Podanie na súd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Každé podanie, ktoré budete adresovať v priebehu konania súdu, adresujte v takom počte rovnopisov, aby jeden rovnopis zostal na súde a každý z ostatných účastníkov konania mohol dostať ďalší rovnopis.</w:t>
      </w:r>
    </w:p>
    <w:p/>
    <w:p>
      <w:r>
        <w:t>Zdroj: KAUZIS.SK – https://www.kauzis.sk/judikatura/r/ECLI:SK:OSLC:2024:6624203199.2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