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42Pc/21/2025 z 8. 4. 2026</w:t>
      </w:r>
    </w:p>
    <w:p>
      <w:r>
        <w:t>Uznesenie Okresného súdu Lučenec z 8. apríla 2026, sp. zn. 42Pc/21/2025, ECLI:SK:OSLC:2026:6625204792.3</w:t>
      </w:r>
    </w:p>
    <w:p>
      <w:r>
        <w:t>Súd: Okresný súd Lučenec</w:t>
      </w:r>
    </w:p>
    <w:p>
      <w:r>
        <w:t>Spisová značka: 42Pc/21/2025</w:t>
      </w:r>
    </w:p>
    <w:p>
      <w:r>
        <w:t>ECLI: ECLI:SK:OSLC:2026:6625204792.3</w:t>
      </w:r>
    </w:p>
    <w:p>
      <w:r>
        <w:t>Dátum vydania: 8.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42Pc/21/2025 6625204792 08. 04. 2026 JUDr. Mgr. Alexandra Habalčíková ECLI:SK:OSLC:2026:6625204792.3</w:t>
      </w:r>
    </w:p>
    <w:p>
      <w:r>
        <w:t>Uznesenie Okresný súd v Lučenci v právnej veci manželky A. B., C. D., nar. X.X.XXXX, bytom E. XXX/XX, F., zast. G. H. I., J. K. K. L. M. XXX, F. proti nebohému manželovi G. D., nar. XX.X.XXXX, ktorý zomrel dňa XX.XX.XXXX, naposledy bytom E. XXX/XX, F., o rozvod manželstva, takto rozhodol: I. Zrušuje Rozsudok Okresného súdu v Lučenci č.k. XXXX/XX/XXXX-XX zo dňa 17.12.2025. II. Konanie z a s t a v u j e . odôvodnenie: 1. Rozsudkom Okresného súdu v Lučenci č.k. XXXX/XX/XXXX-XX zo dňa 17.12.2025 súd manželstvo účastníkov rozviedol a žiadnemu z účastníkov nepriznal nárok na náhradu trov konania. 2. Dňa 29.12.2025 právna zástupkyňa manželky oznámila, že manžel zomrel dňa XX.XX.XXXX, čo vyplýva aj z lustrácie z Registra obyvateľov. 3. Podľa § 2 ods. 1 CMP, na konania podľa tohto zákona sa použijú ustanovenia Civilného sporového poriadku, ak tento zákon neustanovuje inak. 4. Podľa § 61 CSP, procesnú subjektivitu má ten, kto má spôsobilosť na práva a povinnosti, inak len ten, komu ju zákon priznáva. 5. Podľa § 99 CMP, ak jeden z manželov stratí procesnú subjektivitu skôr, ako sa konanie právoplatne skončilo, súd konanie zastaví; ak bol vydaný rozsudok, súd ho uznesením zruší a konanie zastaví. 6. Podľa § 7 ods. 1, ods. 2 veta prvá Občianskeho zákonníka spôsobilosť fyzickej osoby mať práva a povinnosti vzniká narodením. Túto spôsobilosť má aj počaté dieťa, ak sa narodí živé. Smrťou táto spôsobilosť zanikne. 7. Jednou z podmienok konania je spôsobilosť byť účastníkom konania upravená vo vyššie citovaných zákonných ustanoveniach CSP. Súd zistil, že manžel zomrel dňa XX.XX.XXXX, t.j. pred právoplatnosťou rozsudku o rozvode manželstva, čo bolo preukázané aj výpisom z Registra obyvateľov. Vzhľadom k tomu, že manžel smrťou stratil spôsobilosť byť účastníkom konania, súd rozsudok o rozvode manželstva č.k. XXXX/XX/XXXX-XX zo dňa 17.12.2025 podľa cit. ust. § 99 CMP zrušil a konanie zastavil. Poučenie: Proti tomuto rozhodnutiu je prípustné odvolanie. Odvolanie sa podáva v lehote 15 dní od doručenia rozhodnutia na súde, proti ktorého rozhodnutiu smeruje.</w:t>
      </w:r>
    </w:p>
    <w:p>
      <w:r>
        <w:t>Podľa § 363 CSP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https://www.kauzis.sk/judikatura/r/ECLI:SK:OSLC:2026:6625204792.3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