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Lučenec sp. zn. 17P/10/2026 z 23. 3. 2026</w:t>
      </w:r>
    </w:p>
    <w:p>
      <w:r>
        <w:t>Opravné uznesenie Okresného súdu Lučenec z 23. marca 2026, sp. zn. 17P/10/2026, ECLI:SK:OSLC:2026:6626200216.4</w:t>
      </w:r>
    </w:p>
    <w:p>
      <w:r>
        <w:t>Súd: Okresný súd Lučenec</w:t>
      </w:r>
    </w:p>
    <w:p>
      <w:r>
        <w:t>Spisová značka: 17P/10/2026</w:t>
      </w:r>
    </w:p>
    <w:p>
      <w:r>
        <w:t>ECLI: ECLI:SK:OSLC:2026:6626200216.4</w:t>
      </w:r>
    </w:p>
    <w:p>
      <w:r>
        <w:t>Dátum vydania: 23. 3. 2026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17P/10/2026 6626200216 23. 03. 2026 JUDr. Andrea Gabrielová ECLI:SK:OSLC:2026:6626200216.4</w:t>
      </w:r>
    </w:p>
    <w:p>
      <w:r>
        <w:t>Opravné uznesenie Okresný súd Lučenec vo veci starostlivosti o maloleté dieťa: A. B., narodený XX.XX.XXXX, trvale bytom C. D. XXXX/XX, E., toho času umiestnený v profesionálnej náhradnej rodine u: F. G., narodená XX.XX.XXXX, bytom H. I. XXXX/X, J. K. J. L., dieťa zastúpené kolíznym opatrovníkom: Úrad práce, sociálnych vecí a rodiny Lučenec, dieťa rodičov: matka D. B., narodená XX.XX.XXXX, bytom C. D. XXXX/XX, E. a otec neuvedený, o návrhu M. N. O. B. B. O. O., P. XX, B. B., IČO: 30232651, v konaní o ustanovenie majetkového opatrovníka, takto rozhodol: Súd o p r a v u j e v prvom výroku Rozsudku č. k. 17P/10/2026-38 zo dňa 19.02.2026 narodenia maloletého A. B. tak, že tento má správne znieť " XX.XX.XXXX .</w:t>
      </w:r>
    </w:p>
    <w:p>
      <w:r>
        <w:t>dátum</w:t>
      </w:r>
    </w:p>
    <w:p>
      <w:r>
        <w:t>odôvodnenie: 1. Stredisko Evanjelickej DIAKONIE Banská Bystrica Domov detí, Horná 34, Banská Bystrica doručilo tunajšiemu súdu Žiadosť o opravu rozsudku z dôvodu, že v prvom výroku Rozsudku tunajšieho súdu č.k. 17P/10/2026-38 zo dňa 19.02.2026 bol nesprávne uvedený dátum narodenia maloletého A. B.. Správny dátum jeho narodenia je XX.XX.XXXX. 2. V zmysle § 224 zák. č. 160/2015 Z. z. Civilného sporového poriadku (ďalej len "CSP") súd kedykoľvek aj bez návrhu opraví v rozsudku chyby v písaní a počítaní, ako aj iné zrejmé nesprávnosti. O oprave súd vydá opravné uznesenie, ktoré doručí subjektom konania. 3. Vzhľadom k tomu, že v prvom výroku Rozsudku tunajšieho súdu č.k. 17P/10/2026-38 zo dňa 19.02.2026 došlo k chybe v písaní, keď dátum narodenia maloletého A. B., bol uvedený nesprávne, súd dátum narodenia opravil tak ako má byť správne uvedený: " XX.XX.XXXX Q.. Poučenie: Proti tomuto rozhodnutiu je prípustné odvolanie v lehote 15 dní odo dňa jeho doručenia na Okresnom súde Lučenec, Dr. Herza č. 14, Lučenec. Ak bolo vydané opravné uznesenie, lehota plynie znovu od doručenia opravného uznesenia len v rozsahu vykonanej opravy.</w:t>
      </w:r>
    </w:p>
    <w:p/>
    <w:p>
      <w:r>
        <w:t>Zdroj: KAUZIS.SK – https://www.kauzis.sk/judikatura/r/ECLI:SK:OSLC:2026:6626200216.4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