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13C/6/2024 z 14. 5. 2024</w:t>
      </w:r>
    </w:p>
    <w:p>
      <w:r>
        <w:t>Rozsudok Okresného súdu Liptovský Mikuláš z 14. mája 2024, sp. zn. 13C/6/2024, ECLI:SK:OSLM:2024:5624201058.2</w:t>
      </w:r>
    </w:p>
    <w:p>
      <w:r>
        <w:t>Súd: Okresný súd Liptovský Mikuláš</w:t>
      </w:r>
    </w:p>
    <w:p>
      <w:r>
        <w:t>Spisová značka: 13C/6/2024</w:t>
      </w:r>
    </w:p>
    <w:p>
      <w:r>
        <w:t>ECLI: ECLI:SK:OSLM:2024:5624201058.2</w:t>
      </w:r>
    </w:p>
    <w:p>
      <w:r>
        <w:t>Dátum vydania: 14.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13C/6/2024 5624201058 14. 05. 2024 JUDr. Janka Majerčíková ECLI:SK:OSLM:2024:5624201058.2</w:t>
      </w:r>
    </w:p>
    <w:p>
      <w:r>
        <w:t>ROZSUDOK V MENE SLOVENSKEJ REPUBLIKY -2-213C/6/2024</w:t>
      </w:r>
    </w:p>
    <w:p>
      <w:r>
        <w:t>Okresný súd Liptovský Mikuláš sudkyňou JUDr. Jankou Majerčíkovou v právnej veci žalobcu: A. B., nar. XX. XX. XXXX, C. XX, XXX XX C., zast. : JUDr. Lucia Uhelová, advokátka, Garbiarska 2584, 031 01 Liptovský Mikuláš, proti žalovanej: D. B., nar. XX. XX. XXXX, C. XX, XXX XX C., o zrušenie bezpodielového spoluvlastníctva manželov počas trvania manželstva, takto rozhodol: -2-213C/6/2024</w:t>
      </w:r>
    </w:p>
    <w:p>
      <w:r>
        <w:t>I. Súd z r u š u j e bezpodielové spoluvlastníctvo manželov, a to A. B., nar. XX. XX. XXXX a D. B., nar. XX. XX. XXXX, ktoré vzniklo uzavretím ich manželstva 23. 11. 1991 zapísaného v knihe manželstiev Matričného úradu Fiľakovo, vo zväzku E., ročník XXXX, strana XXX, poradové číslo XX. II. Stranám sporu sa náhrada trov konania</w:t>
      </w:r>
    </w:p>
    <w:p>
      <w:r>
        <w:t>n e p r i z n á v a.</w:t>
      </w:r>
    </w:p>
    <w:p>
      <w:r>
        <w:t>odôvodnenie: -2-213C/6/2024</w:t>
      </w:r>
    </w:p>
    <w:p>
      <w:r>
        <w:t>1. Návrhom podaným na tunajšom súde dňa 11. 03. 2024 žalobca žiadal, aby súd zrušil bezpodielové spoluvlastníctvo manželov, ktoré vzniklo uzavretím ich manželstva dňa 23. 11. 1991 z dôvodu, že obaja manželia podnikajú, sú spoločníci a konatelia v obchodných spoločnostiach a pre svoje podnikanie potrebujú vstupovať do zmluvných vzťahov tak, že disponujú aj so spoločným majetkom. Podaním doručeným tunajšiemu súdu dňa 24. 04. 2024 žalovaná vyjadrila súhlas so zrušením bezpodielového spoluvlastníctva manželov za trvania manželstva, keď je konateľka a spoločníčky spoločnosti Labkáreň, s. r. o. a zároveň držiteľka oprávnenia na podnikanie vydaného Okresným úradom Ružomberok, odbor živnostenského podnikania, číslo živnostenského registra 540-10918. 2. V súlade ust. § 180 CSP súd konal a rozhodol v neprítomnosti žalobcu a žalovanej. 3. Právna zástupkyňa žalobcu zotrvala na dôvodoch uvádzaných v podanej žalobe. 4. V rámci dokazovania sa súd oboznámil s obsahom listín založených v spise, pričom zistil a ustálil nasledovný skutkový a právny stav: 5. Sporové strany uzavreli manželstvo dňa 23. 11. 1991 vo Fiľakove, ktoré manželstvo stále trvá. Žalovaná získala osvedčenie o živnostenskom oprávnení na vykonávanie služieb v oblasti administratívnej správy a služby organizačno-hospodárskej povahy. 6.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7. Vzhľadom k tomu, že boli splnené podmienky vyžadované vyššie citovaným zákonným ustanovením, súd zrušil bezpodielové spoluvlastníctvo manželov za trvania manželstva, keď žalovaná získala oprávnenie na podnikateľskú činnosť. 8. O trovách konania súd rozhodol tak, že stranám právo na ich náhradu nepriznal, keď úspešná strana si trovy konania neuplatnil žiadne. Poučenie: -2-213C/6/2024</w:t>
      </w:r>
    </w:p>
    <w:p>
      <w:r>
        <w:t>Proti tomuto rozsudku možno podať v lehote 15 dní od jeho doručenia odvolanie na Okresnom súde Liptovský Mikuláš. Odvolanie môže podať strana, v ktorej neprospech bolo rozhodnutie vydané. O odvolaní rozhodne Krajský súd v Žiline. Podľa § 363 Civilného sporového poriadku, sa v odvolaní popri všeobecných náležitostiach podania uvedie, proti ktorému rozhodnutiu smeruje, v akom rozsahu sa napáda, z akých dôvodov sa rozhodnutie považuje za nesprávne (odvolacie dôvody) a čoho sa odvolateľ domáha (odvolací návrh).</w:t>
      </w:r>
    </w:p>
    <w:p>
      <w:r>
        <w:t>Podľa § 364 Civilného sporového poriadku rozsah, v akom sa rozhodnutie napáda, môže odvolateľ rozšíriť len do uplynutia lehoty na podanie odvolania. Podľa § 365 Civilného sporového poriadku,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 Odvolanie proti rozhodnutiu vo veci samej možno odôvodniť aj tým, že právoplatné uznesenie súdu prvej inštancie, ktoré predchádzalo rozhodnutiu vo veci samej, má vadu uvedenú v odseku 1, ak táto vada mala vplyv na rozhodnutie vo veci samej. 3)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 z. o súdnych exekútoroch a exekučnej činnosti v znení neskorších predpisov.</w:t>
      </w:r>
    </w:p>
    <w:p/>
    <w:p>
      <w:r>
        <w:t>Zdroj: KAUZIS.SK – https://www.kauzis.sk/judikatura/r/ECLI:SK:OSLM:2024:5624201058.2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