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1P/37/2024 z 27. 6. 2024</w:t>
      </w:r>
    </w:p>
    <w:p>
      <w:r>
        <w:t>Rozsudok Okresného súdu Liptovský Mikuláš z 27. júna 2024, sp. zn. 1P/37/2024, ECLI:SK:OSLM:2024:5624201072.4</w:t>
      </w:r>
    </w:p>
    <w:p>
      <w:r>
        <w:t>Súd: Okresný súd Liptovský Mikuláš</w:t>
      </w:r>
    </w:p>
    <w:p>
      <w:r>
        <w:t>Spisová značka: 1P/37/2024</w:t>
      </w:r>
    </w:p>
    <w:p>
      <w:r>
        <w:t>ECLI: ECLI:SK:OSLM:2024:5624201072.4</w:t>
      </w:r>
    </w:p>
    <w:p>
      <w:r>
        <w:t>Dátum vydania: 27.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1P/37/2024 5624201072 27. 06. 2024 JUDr. Katarína Podhorcová ECLI:SK:OSLM:2024:5624201072.4</w:t>
      </w:r>
    </w:p>
    <w:p>
      <w:r>
        <w:t>ROZSUDOK V MENE SLOVENSKEJ REPUBLIKY Okresný súd Liptovský Mikuláš sudkyňou JUDr. Katarínou Podhorcovou v právnej veci starostlivosti o maloletého A. B., nar. X. X. XXXX, bytom u matky, zastúpeného kolíznym opatrovníkom Úradom práce, sociálnych vecí a rodiny Ružomberok, so sídlom Námestie slobody 1461, Ružomberok, IČO: 37 905 465, dieťa matky B. B., nar. XX. X. XXXX, trvale bytom C. XXX, XXX XX C., t. č. bytom D. XX, XXX XX D., a otca A. B., nar. XX. XX. XXXX, trvale bytom E. XXX, XXX XX A., v konaní o návrhu matky na zvýšenie výživného, takto rozhodol: I. M e n í sa rozsudok Okresného súdu Žilina č. k. 9P/143/2019-106 zo dňa 22. 1. 2020 v časti o výživnom tak, že otec je p o v i n n ý prispievať na výživu maloletého sumou 210,- eur mesačne, vždy do 15. dňa kalendárneho mesiaca predchádzajúceho mesiacu, na ktorý sa poskytuje výživné, počnúc od 12. 3. 2024. II. Zameškané výživné za obdobie od 12. 3. 2024 do 30. 6. 2024 vo výške 314,20 eur súd p o v o ľ u j e otcovi splácať v splátkach po 80,- eur mesačne, prvý krát od doručenia tohto rozsudku, potom vždy spolu s bežným výživným, pod stratou výhody splátok v prípade nezaplatenia čo i len jednej splátky riadne a včas. III. Žiaden z účastníkov n e m á nárok na náhradu trov konania. odôvodnenie: Písomné vyhotovenie rozsudku neobsahuje odôvodnenie, lebo po vyhlásení rozsudku na pojednávaní za prítomnosti všetkých účastníkov a ich zástupcov sa účastníci a ich zástupcovia vzdali odvolania (§ 2 Civilného mimosporového poriadku /ďalej len CMP/, § 221 písm. a/, § 368 Civilného sporového poriadku, /ďalej len CSP/).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w:t>
      </w:r>
    </w:p>
    <w:p>
      <w:r>
        <w:t>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https://www.kauzis.sk/judikatura/r/ECLI:SK:OSLM:2024:5624201072.4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