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9Pu/20/2024 z 16. 5. 2024</w:t>
      </w:r>
    </w:p>
    <w:p>
      <w:r>
        <w:t>Uznesenie Okresného súdu Liptovský Mikuláš z 16. mája 2024, sp. zn. 9Pu/20/2024, ECLI:SK:OSLM:2024:5624201985.2</w:t>
      </w:r>
    </w:p>
    <w:p>
      <w:r>
        <w:t>Súd: Okresný súd Liptovský Mikuláš</w:t>
      </w:r>
    </w:p>
    <w:p>
      <w:r>
        <w:t>Spisová značka: 9Pu/20/2024</w:t>
      </w:r>
    </w:p>
    <w:p>
      <w:r>
        <w:t>ECLI: ECLI:SK:OSLM:2024:5624201985.2</w:t>
      </w:r>
    </w:p>
    <w:p>
      <w:r>
        <w:t>Dátum vydania: 16. 5. 2024</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Liptovský Mikuláš 9Pu/20/2024 5624201985 16. 05. 2024 Mgr. Slavomíra Mlynarčíková ECLI:SK:OSLM:2024:5624201985.2</w:t>
      </w:r>
    </w:p>
    <w:p>
      <w:r>
        <w:t>Uznesenie Okresný súd Liptovský Mikuláš v právnej veci umiestneného A. B., nar. X. X. XXXX, trvale bytom C. C. XXXX, XXX XX C. C., okres Ružomberok, hospitalizovaný na psychiatrickom oddelení Ústrednej vojenskej nemocnice SNP Ružomberok – FN, v konaní o prípustnosti prevzatia a držania v zdravotníckom zariadení, rozhodol: Prevzatie A. B., nar. X. X. XXXX, zdravotníckym zariadením Ústrednou vojenskou nemocnicou SNP Ružomberok – FN, so sídlom ul. gen. Miloša Vesela 21, 034 26 Ružomberok, IČO: 31 936 415, j e p r í p u s t n é. odôvodnenie: 1. Podaním zo dňa 15. 5. 2024 psychiatrické oddelenie Ústrednej vojenskej nemocnice SNP Ružomberok – FN tunajšiemu súdu oznámilo, že dňa 15. 5. 2024 bol prevzatý na psychiatrické oddelenie A. B., nar. X. X. XXXX, bez svojho informovaného súhlasu. 2. Podľa § 6 ods. 9 písm. d) zákona číslo 576/2004 Z. z. o zdravotnej starostlivosti, službách súvisiacich s poskytovaním zdravotnej starostlivosti a o zmene a doplnení niektorých zákonov: Informovaný súhlas pacienta sa nevyžaduje v prípade ambulantnej starostlivosti alebo ústavnej starostlivosti, ak ide o osobu, ktorá v dôsledku duševnej choroby alebo s príznakmi duševnej poruchy ohrozuje seba alebo svoje okolie, alebo ak hrozí vážne zhoršenie jej zdravotného stavu. 3. Podľa § 262 ods. 1 Civilného mimosporového poriadku (ďalej len CMP): Súd rozhodne o prípustnosti prevzatia do zdravotníckeho zariadenia uznesením bez nariadenia pojednávania. 4. Podľa § 262 ods. 2 Civilného mimosporového poriadku: Súd vydá uznesenie do piatich dní od obmedzenia osobnej slobody umiestneného. 5. Po oboznámení sa s názorom ošetrujúcej lekárky D. D. E. a so zdravotnou dokumentáciou pacienta dňa 16. 5. 2024 súd zistil, že A. B. bol dňa 4. 5. 2024 na podnet polície privezený službou rýchlej zdravotnej pomoci (RZP) na psychiatrické oddelenie Ústrednej vojenskej nemocnice SNP Ružomberok – FN pre poruchu v správaní – verbálnu a brachiálnu agresivitu voči sestre v domácom prostredí, ktorú políciu privolali jeho rodičia. Pri príjme mu bola stanovená diagnóza F19.5, t. j. porucha psychiky a správania zapríčinená užívaním drog a iných psychoaktívnych látok: psychotická porucha, nebezpečný voči sebe samému a okoliu. Počas hospitalizácie je zistené podozrenie aj na diagnózu F20.0, t. j. paranoidná schizofrénia. Pri príjme pacient udelil informovaný súhlas s hospitalizáciou, ktorý dňa 15. 5. 2024 odvolal. Pri príjme bol pacient orientovaný všetkými smermi, spolupracoval, bol usmerniteľný, avšak bol odbrzdený, nekritický k zdravotnému stavu, nepriliehavý, slovne vulgárny, nepriliehavo gestikuloval, extatická nálada, poruchy v myslení – inkoherentné, zabiehavé, magické, prítomné paranoidné bludy v myslení, v domácom prostredí aj zrakové halucinácie; v čase príjmu ich nemal. Taktiež bol paranoidný voči sestre a otcovi, neskôr (po 4 dňoch) aj voči zdravotníckemu</w:t>
      </w:r>
    </w:p>
    <w:p>
      <w:r>
        <w:t>personálu, že ho klamú. V moči mu bol zistený amfetamín a metamfetamín. Zo situácie napätý nebol. Jeho zdravotný stav nevyžadoval umiestnenie do ochranného lôžka, ani fixáciu. Pacient je liečený medikamentózne podávaním liekov, prvé dni v rámci detoxu aj infúzne. Jeho aktuálny zdravotný stav je čiastočne zlepšený. Agresívny nie je, formálne so zdravotníckym personálom spolupracuje, avšak nalieha na prepustenie, je odmietavý, nekritický, kontakt s realitou je naďalej narušený, čo má dopad na emočné správanie v myslení, disimuluje, prítomná emočná nestabilita, nadnesená nálada, je odbrzdený v správaní aj voči zdravotníckemu personálu (napr. ponuky na sobáš a pod.), v myslení pretrvávajú formálne poruchy (paralogizmy, symbolizmy, asociačné skoky), je bez náhľadu na ochorenie. Lieky užíva, ale sa mu drvia. Ide uňho o prvú hospitalizáciu na psychiatrickom oddelení. Ambulantnou formou sa psychiatricky nelieči. Predpokladaná doba hospitalizácie na psychiatrickom oddelení závisí od jeho zdravotného stavu, približne dva až tri týždne. 6. Vzhľadom na to, že výsluch pacienta bolo možné vykonať, súd ho preto dňa 16. 5. 2024 vyslúchol na psychiatrickom oddelení. Pacient k veci uviedol, že dňa 4. 5. 2024 (piatok) bol doma v Liptovskej Lúžnej, keď jeho o dva roky staršia sestra, ktorá na druhý deň mala odísť na vysokú školu do Košíc (veterinárstvo), sa slovne navážala a napádala jeho matku, ktorú on sám považuje za „kráľovnú“ a vytýkala matke, že ho majú (rodičia) poslať na liečenie zo závislosti. Matka sa spolu s ním uzamkla v kúpeľni a sestra následne lomcovala dverami. On ich otvoril a sestre zľahka dvakrát tlapol rukou po hlave. Nato prišiel z obývačky otec a privolal RZP a políciu. Samotní zdravotníci mu povedali, že aj oni kedysi, keď boli mladí, užívali zakázané látky, preto jeho situáciu chápu. Cestou mu podali infúziu a odviezli na psychiatrické oddelenie do ÚVN v Ružomberku. Priznal, že 15 rokov užíva asi 1 krát za týždeň marihuanu a sporadicky aj previtín. Obidve látky mu zlepšujú náladu, je taký živší, čulejší. Pervitín si zaobstaráva napr. z rôznych kultúrnych podujatí. Po užití látok sa mu aj darí tvoriť bary, t. j. texty piesní. Pervitín mu v žiadnom prípade nemení povahu. Podľa neho by sa mali na psychiatrii liečiť jeho sestra a otec. Už len keď ich vidí, tak sa mu chvejú ruky. Nemá ich rád. Dňa 4. 5. 2024 neužil žiadnu látku, ale dňa 3. 5. 2024 si dal pervitín. Ten mu aj pomáha nesprchovať sa každý deň, ale len každý tretí deň. Je tomu tak preto, že otec a sestra mu zakázali sa každý večer umývať (zuby, sprchovať) po 22.00 hod., pretože ich to ruší. Považuje sa za čistotného človeka, s užívaním previtínu chce prestať, počas hospitalizácie mu vôbec nechýba. D. mieni ďalej užívať, veď si ju môže kúpiť ako náplň do vaporizéra v Ružomberku. S hospitalizáciou nesúhlasí, pretože liečiť sa má jeho sestra a otec a aj preto, že sa cíti po zdravotnej stránke dobre. Na internete si cez mobil prečítal, že pokiaľ nie je pozbavený svojprávnosti, musí byť súhlas na hospitalizáciu daný súdom. Táto hospitalizácia mu nepomohla. Z užívania liekov je len tlmený, chce sa mu spať, ale iné negatívne prejavy nemá. Lieky užíva, s prístupom zdravotníckeho personálu je spokojný. Momentálne si hľadá prácu, chcel by ísť pracovať ako obsluha na benzínku do Ružomberka. Aktuálne má podiel vo firme F. G. F.. H. I., so sídlom v C. C. XXXX, rôzne upratovacie služby a pod. Jeho kamaráti len pred 5 mesiacmi zistili, že užíva pervitín, doposiaľ to nespozorovali, hoci ho užíva už 3 roky. Preto tvrdí, že mu povahu táto látka nemení. Hospitalizovaný chce byť len vtedy, keď to bude z jeho strany dobrovoľné, bude to sám chcieť. 7. Vykonaným dokazovaním mal súd preukázané, že prevzatie A. B. na psychiatrické oddelenie Ústrednej vojenskej nemocnice SNP Ružomberok – FN je prípustné. Prevzatie do ústavu zdravotníckej starostlivosti bolo v záujme ochrany a ďalšej liečby pacienta. Súd mal preukázané, že pacient bol prevzatý v dôsledku jeho nepriaznivého zdravotného stavu – najmä pre agresivitu, paranoiditu, poruchy v myslení, inkoherentné a zabiehavé myslenie, nekritickosť k zdravotnému stavu, nebezpečný voči sebe samému a okoliu, preto jeho hospitalizácia na psychiatrickom oddelení bola nevyhnutná a potrebná, a na základe uvedeného, v súlade s § 262 ods. 1 Civilného mimosporového poriadku súd rozhodol o jej prípustnosti. Poučenie: Proti tomuto uzneseniu možno podať odvolanie v lehote 15 dní odo dňa jeho doručenia na Okresnom súde Liptovský Mikuláš písomne v 3 vyhotoveniach (§ 59 ods. 1 CMP). Odvolanie možno odôvodniť aj tým, že súd prvej inštancie nesprávne alebo neúplne zistil skutočný stav veci. Odvolacie dôvody možno meniť a dopĺňať až do rozhodnutia o odvolaní.</w:t>
      </w:r>
    </w:p>
    <w:p>
      <w:r>
        <w:t>Ak odvolanie neobsahuje odvolacie dôvody alebo ak sú odvolacie dôvody nezrozumiteľné, súd vyzve odvolateľa na doplnenie odvolacích dôvodov (§ 62 CMP).</w:t>
      </w:r>
    </w:p>
    <w:p/>
    <w:p>
      <w:r>
        <w:t>Zdroj: KAUZIS.SK – https://www.kauzis.sk/judikatura/r/ECLI:SK:OSLM:2024:5624201985.2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