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Trestný rozkaz Okresného súdu Liptovský Mikuláš sp. zn. 2T/60/2025 z 27. 11. 2025</w:t>
      </w:r>
    </w:p>
    <w:p>
      <w:r>
        <w:t>Trestný rozkaz Okresného súdu Liptovský Mikuláš z 27. novembra 2025, sp. zn. 2T/60/2025, ECLI:SK:OSLM:2025:5625010643.1</w:t>
      </w:r>
    </w:p>
    <w:p>
      <w:r>
        <w:t>Súd: Okresný súd Liptovský Mikuláš</w:t>
      </w:r>
    </w:p>
    <w:p>
      <w:r>
        <w:t>Spisová značka: 2T/60/2025</w:t>
      </w:r>
    </w:p>
    <w:p>
      <w:r>
        <w:t>ECLI: ECLI:SK:OSLM:2025:5625010643.1</w:t>
      </w:r>
    </w:p>
    <w:p>
      <w:r>
        <w:t>Dátum vydania: 27. 11. 2025</w:t>
      </w:r>
    </w:p>
    <w:p>
      <w:r>
        <w:t>Forma: Trestný rozkaz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Liptovský Mikuláš 2T/60/2025 5625010643 27. 11. 2025 Mgr. Juraj Lukáč ECLI:SK:OSLM:2025:5625010643.1</w:t>
      </w:r>
    </w:p>
    <w:p>
      <w:r>
        <w:t>TRESTNÝ ROZKAZ V MENE SLOVENSKEJ REPUBLIKY Okresný súd Liptovský Mikuláš samosudcom Mgr. Jurajom Lukáčom dňa 27. 11. 2025 v Liptovskom Mikuláši vydáva podľa § 353 ods. l Tr. poriadku rozhodol: Obvinený A. B. C. D. E. F. G. , nar. XX. X. XXXX v H., trvale bytom I. A. XXX, J. I. K., u z n á va</w:t>
      </w:r>
    </w:p>
    <w:p>
      <w:r>
        <w:t>s a</w:t>
      </w:r>
    </w:p>
    <w:p>
      <w:r>
        <w:t>z a</w:t>
      </w:r>
    </w:p>
    <w:p>
      <w:r>
        <w:t>v i n n é h o,</w:t>
      </w:r>
    </w:p>
    <w:p>
      <w:r>
        <w:t>že dňa 5. 2. 2025 v čase o 21:53 hod. po predchádzajúco požití drog viedol ako vodič osobné motorové vozidlo kategórie M1, továrenskej značky Peugeot Partner, evidenčného čísla NO298DA, bielej farby, po ulici Kapitána Nálepku v Liptovskom Mikuláši v smere od Hája do centra mesta Liptovský Mikuláš, keď sa však nachádzal pri Inštitúte Aurela Stodolu, Žilinskej univerzity bol predpísaným spôsobom zastavený a následne kontrolovaný hliadkou Obvodného oddelenia Policajného zboru Liptovská Sielnica, počas kontroly bol po riadnom poučení o správnom používaní prístroja podrobený dychovej skúške na zistenie požitia alkoholu meracím prístrojom AlcoQuant 6020 plus, ktorým v čase o 21:55 hod. nebolo zistené požitie alkoholu a dychová skúška bola negatívna, avšak vzhľadom na to, že obvinený javil známky požitia inej návykovej látky, bol hliadkou vyzvaný k podrobeniu sa vyšetreniu na prítomnosť omamných látok, ktoré bolo vykonané dňa 5. 2. 2025 v čase o 23:00 hod. v Liptovskej nemocnici s poliklinikou MUDr. Ivana Stodolu v Liptovskom Mikuláši, kde mu bol odobratý biologický materiál za účelom skúmania omamných látok, pričom obvinenému bola v biologickom materiáli preukázaná prítomnosť omamných látok, a to amfetamínu v koncentrácii 55,44 ng/ml a metamfetamínu - pervitínu v koncentrácii 470,72 ng/ml, THC 4,81 ng/ml, obvinený tak viedol vozidlo v štádiu akútnej intoxikácie metamfetamínovými psychostimulanciami a teda nebol schopný bezpečne viesť motorové vozidlo bez toho, že by neohrozil iných účastníkov cestnej premávky, t e d a vykonával v stave vylučujúcom spôsobilosť, ktorý si privodil vplyvom návykovej látky činnosť, pri ktorej by mohol ohroziť život alebo zdravie ľudí alebo spôsobiť značnú škodu na majetku, č í m</w:t>
      </w:r>
    </w:p>
    <w:p>
      <w:r>
        <w:t>s p á c h al</w:t>
      </w:r>
    </w:p>
    <w:p>
      <w:r>
        <w:t>prečin ohrozenia pod vplyvom návykovej látky podľa § 289 ods. 1 Tr. zákona.</w:t>
      </w:r>
    </w:p>
    <w:p>
      <w:r>
        <w:t>Za to sa od s u d z u je podľa § 289 ods. 1 Tr. zákona na trest odňatia slobody vo výmere 3 (tri) mesiace. Podľa § 49 ods. 1 písm. a/ Tr. zákona súd výkon trestu odňatia slobody podmienečne o d k l a d á. Podľa § 50 ods. 1 Tr. zákona súd u r č u j e skúšobnú dobu vo výmere 1 (jeden) rok a 6 (šesť) mesiacov. Podľa § 61 ods. 1, 2 Tr. zákona súd u k l a d á obvinenému trest zákazu činnosti viesť motorové vozidlá vo výmere 2 (dva) roky. Poučenie: Proti trestnému rozkazu môže podať odpor do 8 dní odo dňa jeho doručenia na podpísanom súde obvinený, osoby, ktoré sú oprávnené podať v jeho prospech odvolanie, prokurátor a poškodený, pokiaľ mu bola priznaná náhrada škody. Ak bol odpor podaný v lehote a nebol vzatý späť dovtedy, kým prokurátor neprednesie na hlavnom pojednávaní obžalobu, prednesením obžaloby prokurátorom na hlavnom pojednávaní sa trestný rozkaz ruší. Ak proti trestnému rozkazu podá oprávnená osoba v lehote odpor, samosudca nariadi vo veci hlavné pojednávanie. Ak odpor podá poškodený, ruší sa trestný rozkaz vo výroku o náhrade škody. Samosudca odkáže uznesením poškodeného na civilný proces, prípadne na konanie pred iným príslušným orgánom. Poškodený môže vziať súhlas s trestným stíhaním späť až do doby, kým je trestný rozkaz doručený niektorej z osôb, uvedených v ods. 2 § 354 Trestného poriadku /u trestných činov uvedených v § 211 Tr. poriadku/. Ak sa v určenej lehote nepodá odpor, stane sa trestný rozkaz právoplatným a vykonateľným.</w:t>
      </w:r>
    </w:p>
    <w:p/>
    <w:p>
      <w:r>
        <w:t>Zdroj: KAUZIS.SK – https://www.kauzis.sk/judikatura/r/ECLI:SK:OSLM:2025:5625010643.1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