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Liptovský Mikuláš sp. zn. 11C/7/2025 z 10. 7. 2025</w:t>
      </w:r>
    </w:p>
    <w:p>
      <w:r>
        <w:t>Uznesenie Okresného súdu Liptovský Mikuláš z 10. júla 2025, sp. zn. 11C/7/2025, ECLI:SK:OSLM:2025:5625200331.3</w:t>
      </w:r>
    </w:p>
    <w:p>
      <w:r>
        <w:t>Súd: Okresný súd Liptovský Mikuláš</w:t>
      </w:r>
    </w:p>
    <w:p>
      <w:r>
        <w:t>Spisová značka: 11C/7/2025</w:t>
      </w:r>
    </w:p>
    <w:p>
      <w:r>
        <w:t>ECLI: ECLI:SK:OSLM:2025:5625200331.3</w:t>
      </w:r>
    </w:p>
    <w:p>
      <w:r>
        <w:t>Dátum vydania: 10.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11C/7/2025 5625200331 10. 07. 2025 Mgr. Robert Droppa ECLI:SK:OSLM:2025:5625200331.3</w:t>
      </w:r>
    </w:p>
    <w:p>
      <w:r>
        <w:t>Uznesenie Okresný súd Liptovský Mikuláš v spore žalobcu A. B. C., D., nar. XX. XX. XXXX, trvale bytom E. XXXX/ XX, F., zastúpeného JUDr. Miloslavom Hrickom, advokátom, so sídlom Ulica 1. mája 709, Liptovský Mikuláš, proti žalovanej G. H., nar. XX. XX. XXXX, trvale bytom B. XXXX/XX, I. A., toho času I. J. XX, I. K., zastúpenej JUDr. Annou Járošovou, advokátkou so sídlom Námestie osloboditeľov 795/34, Liptovský Mikuláš, o vypratanie nehnuteľnosti a zdržanie sa zásahu do vlastníckeho práva, takto rozhodol: Súd schvaľuje súdny zmier v navrhovanom znení: I. Žalovaná je p o v i n n á zdržať sa konania, ktorým bráni v prechode a prejazde pozemkami parcela registra KN-E č. 71/501, zastavaná plocha a nádvorie o výmere 20 m2, parcela registra KN-E č. 71/505, zastavaná plocha a nádvorie o výmere 11 m2, parcela registra KN-E č. 71/507, zastavaná plocha a nádvorie o výmere 42 m2, zapísaných Okresným úradom Liptovský Mikuláš, katastrálnym odborom, na liste vlastníctva č. XXXX, pre katastrálne územie I. J., parcela registra KN-E č. 71/508, zastavaná plocha a nádvorie o výmere 82 m2, parcela registra KN-E č. 71/511, zastavaná plocha a nádvorie o výmere 47 m2, zapísaných Okresným úradom Liptovský Mikuláš, katastrálnym odborom, na liste vlastníctva č. XXXX, pre katastrálne územie I. J.. II. Žalobca na vlastné náklady o d s t r á n i tuje a skaly z pozemku na parcelách registra KN-E č. 71/501 a KN-E č. 71/507, zapísaných Okresným úradom Liptovský Mikuláš, katastrálnym odborom, na liste vlastníctva č. XXXX, pre katastrálne územie I. J., a z pozemku na parcele registra KN-E č. 71/508, zapísaného Okresným úradom Liptovský Mikuláš, katastrálnym odborom, na liste vlastníctva č. XXXX, pre katastrálne územie I. J.. III. Žalobca sa z a v ä z u j e odovzdať do troch dní odo dňa právoplatnosti uznesenia o schválení súdneho zmieru žalovanej kľúč od drevenej bráničky nachádzajúcej sa medzi rodinnými domami súpisné č. XX a XX v katastrálnom území I. J.. IV. Žiadna zo strán n e m á na náhradu trov konania právo. odôvodnenie: 1. Žalobou doručenou 30. 01. 2025 sa žalobca proti žalovanej domáhal vypratania vo výroku označených nehnuteľností a zdržania sa zásahu do svojho vlastníckeho práva. Strany sporu pred začatím pojednávaním navrhli schváliť súdny zmier, ktorým vyriešili celý predmet sporu. 2. Nakoľko je navrhovaný súdny zmier v súlade so všeobecnými právnymi predpismi, súd ho podľa ustanovenia § 148 ods. 2 Civilného sporového poriadku schválil tak, ako je to uvedené vo výroku tohto uznesenia.</w:t>
      </w:r>
    </w:p>
    <w:p>
      <w:r>
        <w:t>Poučenie: Proti tomuto uzneseniu odvolanie nie je prípustné. Ak povinná osoba dobrovoľne nesplní, čo jej ukladá vykonateľné rozhodnutie, oprávnená osoba môže podať návrh na vykonanie exekúcie podľa Exekučného poriadku.</w:t>
      </w:r>
    </w:p>
    <w:p/>
    <w:p>
      <w:r>
        <w:t>Zdroj: KAUZIS.SK – https://www.kauzis.sk/judikatura/r/ECLI:SK:OSLM:2025:5625200331.3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