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Liptovský Mikuláš sp. zn. 9Pc/16/2025 z 9. 6. 2025</w:t>
      </w:r>
    </w:p>
    <w:p>
      <w:r>
        <w:t>Rozsudok Okresného súdu Liptovský Mikuláš z 9. júna 2025, sp. zn. 9Pc/16/2025, ECLI:SK:OSLM:2025:5625201372.2</w:t>
      </w:r>
    </w:p>
    <w:p>
      <w:r>
        <w:t>Súd: Okresný súd Liptovský Mikuláš</w:t>
      </w:r>
    </w:p>
    <w:p>
      <w:r>
        <w:t>Spisová značka: 9Pc/16/2025</w:t>
      </w:r>
    </w:p>
    <w:p>
      <w:r>
        <w:t>ECLI: ECLI:SK:OSLM:2025:5625201372.2</w:t>
      </w:r>
    </w:p>
    <w:p>
      <w:r>
        <w:t>Dátum vydania: 9. 6.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Liptovský Mikuláš 9Pc/16/2025 5625201372 09. 06. 2025 Mgr. Slavomíra Mlynarčíková ECLI:SK:OSLM:2025:5625201372.2</w:t>
      </w:r>
    </w:p>
    <w:p>
      <w:r>
        <w:t>ROZSUDOK V MENE SLOVENSKEJ REPUBLIKY Okresný súd Liptovský Mikuláš sudkyňou Mgr. Slavomírou Mlynarčíkovou vo veci navrhovateľa: A. B., nar. XX. X. XXXX, prihlásený k trvalému pobytu C. D. XXX, E. F. G., zastúpený advokátkou: JUDr. Zuzana Medvecká, so sídlom ul. Garbiarska 695, Liptovský Mikuláš, IČO: 51 838 745, proti manželke navrhovateľa: G. F. B., A. C., nar. XX. XX. XXXX, prihlásená k trvalému pobytu C. D. XXX, zastúpená advokátom: JUDr. Dušan Janči, so sídlom Garbiarska 695, Liptovský Mikuláš, IČO: 42 223 938, v konaní o rozvode manželstva, takto rozhodol: I. Súd manželstvo navrhovateľa a manželky navrhovateľa uzavreté dňa 21. 8. 1999 H. F. G., zapísané v knihe manželstiev Matričného úradu F. G., zväzok 22, ročník 1999, strana 60, poradové číslo 122, r ozvádza. II. Žiaden z účastníkov</w:t>
      </w:r>
    </w:p>
    <w:p>
      <w:r>
        <w:t>n e m á nárok na náhradu trov konania.</w:t>
      </w:r>
    </w:p>
    <w:p>
      <w:r>
        <w:t>Poučenie: Proti tomuto rozsudku možno podať odvolanie v lehote 15 dní od jeho doručenia na Okresnom súde Liptovský Mikuláš, v počte vyhotovení pre každého účastníka a súd. Odvolanie môže podať účastník, v neprospech ktorého bolo rozhodnutie vydané. O odvolaní rozhodne Krajský súd v Žiline. Popri všeobecných náležitostiach je potrebné v odvolaní uviesť, proti ktorému rozhodnutiu smeruje, v akom rozsahu sa napáda, z akých dôvodov sa rozhodnutie považuje za nesprávne (odvolacie dôvody) a čoho sa odvolateľ domáha (odvolací návrh). Odvolanie možno odôvodniť tým, že a) neboli splnené procesné podmienky, b) súd nesprávnym procesným postupom znemožnil účastníkovi, aby uskutočňoval jemu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rozhodnutie súdu prvej inštancie vychádza z nesprávneho právneho posúdenia veci. Odvolanie možno odôvodniť aj tým, že súd prvej inštancie nesprávne alebo neúplne zistil skutočný stav veci. Odvolacie dôvody možno meniť a dopĺňať až do rozhodnutia o odvolaní.</w:t>
      </w:r>
    </w:p>
    <w:p>
      <w:r>
        <w:t>Rozsudok neobsahuje písomné odôvodnenie, lebo bol vyhlásený za prítomnosti všetkých účastníkov alebo ich zástupcov a osoby oprávnené podať odvolanie sa vzdali práva podať odvolanie (§ 221 písm. a/, § 368 CSP, § 2 ods. 1 CMP).</w:t>
      </w:r>
    </w:p>
    <w:p/>
    <w:p>
      <w:r>
        <w:t>Zdroj: KAUZIS.SK – https://www.kauzis.sk/judikatura/r/ECLI:SK:OSLM:2025:5625201372.2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