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9P/1/2026 z 25. 3. 2026</w:t>
      </w:r>
    </w:p>
    <w:p>
      <w:r>
        <w:t>Rozsudok Okresného súdu Liptovský Mikuláš z 25. marca 2026, sp. zn. 9P/1/2026, ECLI:SK:OSLM:2026:5626200079.4</w:t>
      </w:r>
    </w:p>
    <w:p>
      <w:r>
        <w:t>Súd: Okresný súd Liptovský Mikuláš</w:t>
      </w:r>
    </w:p>
    <w:p>
      <w:r>
        <w:t>Spisová značka: 9P/1/2026</w:t>
      </w:r>
    </w:p>
    <w:p>
      <w:r>
        <w:t>ECLI: ECLI:SK:OSLM:2026:5626200079.4</w:t>
      </w:r>
    </w:p>
    <w:p>
      <w:r>
        <w:t>Dátum vydania: 25.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9P/1/2026 5626200079 25. 03. 2026 Mgr. Slavomíra Mlynarčíková ECLI:SK:OSLM:2026:5626200079.4</w:t>
      </w:r>
    </w:p>
    <w:p>
      <w:r>
        <w:t>ROZSUDOK V MENE SLOVENSKEJ REPUBLIKY Okresný súd Liptovský Mikuláš sudkyňou Mgr. Slavomírou Mlynarčíkovou vo veci starostlivosti o maloleté dieťa: A. B., nar. XX. X. XXXX, prihlásená k trvalému pobytu C. XXX/X, D. E., zastúpená kolíznym opatrovníkom: Úrad práce, sociálnych vecí a rodiny Liptovský Mikuláš, so sídlom M. M. Hodžu 1784/30, Liptovský Mikuláš, IČO: 30 794 536, dieťa matky: C. F., nar. X. X. XXXX, prihlásená k trvalému pobytu C. XXX/X, D. E., zastúpená advokátom: JUDr. Peter Števček, so sídlom K. A. Medveckého 1503/1, Ružomberok, IČO: 422 249 69 a dieťa otca: G. B., nar. XX. X. XXXX, prihlásený k trvalému pobytu H. XXX, I. D. J., v súčasnosti s bydliskom J. XX, I. D. J., v konaní o úprave výkonu rodičovských práv a povinností, takto rozhodol: I. Súd</w:t>
      </w:r>
    </w:p>
    <w:p>
      <w:r>
        <w:t>s c h v a ľ u j e rodičovskú dohodu:</w:t>
      </w:r>
    </w:p>
    <w:p>
      <w:r>
        <w:t>1. Maloletá A. B., nar. XX. X. XXXX s a</w:t>
      </w:r>
    </w:p>
    <w:p>
      <w:r>
        <w:t>zveruje</w:t>
      </w:r>
    </w:p>
    <w:p>
      <w:r>
        <w:t>do osobnej starostlivosti matky.</w:t>
      </w:r>
    </w:p>
    <w:p>
      <w:r>
        <w:t>2. Obidvaja rodičia s ú o p r á v n e n í maloletú zastupovať a spravovať jej majetok. 3. Otec s a z a v ä z u j e p r i s p i e v a ť na výživu maloletej A. B., nar. XX. X. XXXX v sume 150 EUR mesačne, vždy do 20. dňa každého kalendárneho mesiaca vopred, k rukám matky maloletej, počnúc dňom 1. 2. 2026. 4. Zameškané výživné od 1. 2. 2026 do 31. 3. 2026 na maloletú A. B. vo výške 220 EUR s a otec z a v ä z u j e z a p l a t i ť v splátkach po 20 EUR mesačne spolu s bežným výživným, počnúc mesiacom apríl 2026 až do úplného vyrovnania dlhu pod následkom straty výhody splátok. 5. Rodičia žiadajú styk s maloletou n e u p r a v i ť . II. Žiaden z účastníkov n e m á nárok na náhradu trov konania. odôvodnenie: 1. Predmetom konania vo veci starostlivosti súdu o maloletých je úprava výkonu rodičovských práv a povinností podľa § 111 písm. b/ z. č. 161/2015 Z. z. Civilný mimosporový poriadok (CMP). Rodičia uzavreli dohodu o výkone rodičovských práv a povinností. 2. § 122 CMP Ak vo veciach starostlivosti súdu o maloletých súd rozsudkom schválil dohodu rodičov, nie sú rodičia oprávnení podať voči výroku, ktorým bola dohoda schválená, odvolanie.</w:t>
      </w:r>
    </w:p>
    <w:p>
      <w:r>
        <w:t>3. § 221 z. č. 160/2015 Z. z. Civilný sporový poriadok (CSP) Písomné vyhotovenie rozsudku nemusí obsahovať odôvodnenie, ak a) je na pojednávaní vyhlásený rozsudok za prítomnosti všetkých strán alebo ich zástupcov, ktorí sa vzdajú odvolania, alebo b) to ustanovuje tento zákon. 4. § 368 CSP Osoba oprávnená podať odvolanie sa môže odvolania vzdať. Vzdať sa odvolania možno len voči súdu, a to až po vyhlásení rozhodnutia. 5. Účastníkmi konania sú rodičia a maloleté dieťa (zastúpené kolíznym opatrovníkom). Rozsudok bol vyhlásený za prítomnosti všetkých účastníkov (rodičia maloletej) alebo ich zástupcov (zástupca maloletej - kolízny opatrovník). Jedinou oprávnenou osobou na podanie odvolania proti výroku rozsudku, ktorým súd schválil dohodu rodičov je kolízny opatrovník (§ 368 CSP). Rodičia nie sú oprávnení podať odvolanie voči výroku, ktorým súd schválil ich dohodu o úprave výkonu rodičovských práv a povinností (§ 122 CMP). Iba osoba oprávnená podať odvolanie sa môže vzdať práva podať odvolanie. Kolízny opatrovník sa vzdal práva podať odvolanie proti výroku rozsudku, ktorým súd schválil rodičovskú dohodu. Keďže rozsudok bol vyhlásený na pojednávaní za prítomnosti všetkých účastníkov (rodičia maloletej) alebo ich zástupcov (kolízny opatrovník) a osoba oprávnená podať odvolanie (kolízny opatrovník) sa vzdala práva podať odvolanie, rozsudok neobsahuje písomné odôvodnenie v časti výroku, ktorým bola schválená dohoda rodičov o úprave výkonu rodičovských práv a povinností (I. 1. - 5.). 6. O trovách konania rozhodol súd tak, že žiaden z účastníkov nemá nárok na náhradu trov konania (výrok II.) podľa § 52, § 57 a § 58 ods. 1 CMP. Poučenie: Proti tomuto rozsudku možno podať odvolanie v lehote 15 dní od jeho doručenia na Okresnom súde Liptovský Mikuláš, v počte vyhotovení pre každého účastníka a súd.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Rodičia nie sú oprávnení podať voči výroku, ktorým bola dohoda schválená odvolanie (§ 122 CMP).</w:t>
      </w:r>
    </w:p>
    <w:p>
      <w:r>
        <w:t>Rozsudok neobsahuje písomné odôvodnenie v časti výroku, ktorým bola schválená dohoda rodičov o úprave výkonu rodičovských práv a povinností (výrok I. 1. - 5.), lebo rozsudok bol vyhlásený za prítomnosti všetkých účastníkov alebo ich zástupcov a osoby oprávnené podať odvolanie sa vzdali práva podať odvolanie (§ 221 písm. a/, § 368 CSP, § 2 ods. 1, § 122, Čl. 3 ods. 1 CMP).</w:t>
      </w:r>
    </w:p>
    <w:p/>
    <w:p>
      <w:r>
        <w:t>Zdroj: KAUZIS.SK – https://www.kauzis.sk/judikatura/r/ECLI:SK:OSLM:2026:5626200079.4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