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10C/9/2026 z 16. 3. 2026</w:t>
      </w:r>
    </w:p>
    <w:p>
      <w:r>
        <w:t>Rozsudok Okresného súdu Liptovský Mikuláš z 16. marca 2026, sp. zn. 10C/9/2026, ECLI:SK:OSLM:2026:5626200468.2</w:t>
      </w:r>
    </w:p>
    <w:p>
      <w:r>
        <w:t>Súd: Okresný súd Liptovský Mikuláš</w:t>
      </w:r>
    </w:p>
    <w:p>
      <w:r>
        <w:t>Spisová značka: 10C/9/2026</w:t>
      </w:r>
    </w:p>
    <w:p>
      <w:r>
        <w:t>ECLI: ECLI:SK:OSLM:2026:5626200468.2</w:t>
      </w:r>
    </w:p>
    <w:p>
      <w:r>
        <w:t>Dátum vydania: 16.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10C/9/2026 5626200468 16. 03. 2026 JUDr. Eva Uličná ECLI:SK:OSLM:2026:5626200468.2</w:t>
      </w:r>
    </w:p>
    <w:p>
      <w:r>
        <w:t>ROZSUDOK V MENE SLOVENSKEJ REPUBLIKY Okresný súd Liptovský Mikuláš sudkyňou JUDr. Evou Uličnou v právnej veci žalobkyne A. B., nar. X. XX. XXXX, trvale bytom C. D., E., E. XX/XX, zastúpenej JUDr. Milanom Trnovským, advokátom so sídlom Liptovský Mikuláš, Štefánikova 1361/4, proti žalovanému F. B., nar. XX. X. XXXX, trvale bytom C. D., E., E. XX/XX, v spore o zrušenie bezpodielového spoluvlastníctva manželov za trvania manželstva, takto rozhodol: Bezpodielové spoluvlastníctvo manželov A. B., F. G. a F. B., ktoré vzniklo uzavretím ich manželstva dňa 18. 3. 2000 v Liptovskom Mikuláši, sa zrušuje. Žalobkyni sa voči žalovanému nárok na náhradu trov konania nepriznáva. odôvodnenie: 1. Žalobou, doručenou Okresnému súdu Liptovský Mikuláš dňa 29. 1. 2026, sa žalobkyňa domáhala voči žalovanému zrušenia bezpodielového spoluvlastníctva manželov, ktoré vzniklo uzavretím ich manželstva dňa 18. 3. 2000, z dôvodu, že žalovaný vykonáva podnikanie na základe živnostenského oprávnenia, vydaného Okresným úradom Liptovský Mikuláš, odbor živnostenského podnikania, číslo 540-13344, od 12. 7. 2007. Ona pracuje v pracovnom pomere a živnostenským oprávnením nedisponuje. Navrhla, aby súd vo veci rozhodol bez nariadenia pojednávania, v súlade s ustanovením § 177 ods. 2 písm. b) Civilného sporového poriadku. 2. Žalovaný v písomnom vyjadrení ku podanej žalobe, doručenom súdu dňa 2. 3. 2026, uviedol, že súhlasí so všetkými skutočnosťami, tvrdeniami a listinnými dôkazmi, ktoré predložila žalobkyňa, a súčasne súhlasí s rozhodnutím vo veci bez nariadenia pojednávania. 3. Podľa § 177 ods. 2 písm. b) Civilného sporového poriadku, pojednávanie nie je potrebné nariaďovať, ak strany s rozhodnutím vo veci bez nariadenia pojednávania súhlasia. 4. Podľa § 219 ods. 3 Civilného sporového poriadku,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V súlade so zákonným ustanovením § 177 ods. 2 písm. b) Civilného sporového poriadku súd na prejednanie sporu pojednávanie nenariaďoval, keďže strany s rozhodnutím vo veci bez nariadenia pojednávania súhlasili. Miesto a čas verejného vyhlásenia rozsudku boli oznámené oznámením zo dňa 2. 3. 2026, vyveseným na úradnej tabuli súdu a na webovej stránke súdu dňa 2. 3. 2026, zveseným dňa 16. 3. 2026, teda najmenej päť dní pred vyhlásením rozsudku.</w:t>
      </w:r>
    </w:p>
    <w:p>
      <w:r>
        <w:t>6. Z listinných dôkazov, ktoré sú súčasťou súdneho spisu, súd zistil nasledovný skutkový stav: 7. Žalobkyňa a žalovaný uzavreli manželstvo dňa XX. X. XXXX H. C. D.. Manželstvo je zapísané v knihe manželstiev vo zväzku číslo XX, F. XXXX, I. J. K. XX, L. L. K. XX. 8. Žalobkyňa je zamestnaná v pracovnom pomere v obchodnej spoločnosti GERGONNE SLOVENSKO s.r.o. 9. Žalovanému vzniklo dňa 11. 7. 2007 živnostenské oprávnenie na výkon živnosti pod obchodným menom F. B., miesto podnikania Liptovský Mikuláš, Okoličné 75, pre predmety podnikania Klampiarstvo a pokrývačstvo a Obchodná činnosť – nákup a predaj tovaru. Prevádzkovanie živnosti má žalovaný od 9. 1. 2026 do 1. 7. 2026 pozastavené. 10.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11. V súlade s citovaným zákonným ustanovením súd žalobe žalobkyne v celom rozsahu vyhovel, keďže mal preukázanú jej dôvodnosť. Medzi stranami sporu nebolo sporné, že dňa 18. 3. 2000 uzavreli manželstvo, ktoré doposiaľ trvá. Rovnako nebolo medzi stranami sporné, že žalovanému vzniklo dňom 11. 7. 2007 oprávnenie na podnikateľskú činnosť na základe živnostenského oprávnenia. Uvedená skutočnosť vyplynula aj z výpisu zo živnostenského registra. Keďže žalobkyňa nemá oprávnenie na podnikateľskú činnosť, čo taktiež nebolo medzi stranami sporné, bola aktívne vecne legitimovanou na podanie žaloby o zrušenie bezpodielového spoluvlastníctva manželov. Súd mal preukázané splnenie všetkých zákonných podmienok, uvedených v ustanovení § 148a ods. 2 Občianskeho zákonníka, preto bezpodielové spoluvlastníctvo manželov strán sporu zrušil. Už len okrajom súd poukazuje na to, že pokiaľ aj má žalovaný aktuálne prevádzkovanie živnosti pozastavené, pozastavením prevádzkovania živnosti nedochádza k zániku živnostenského oprávnenia. 12. Podľa § 255 ods. 1 Civilného sporového poriadku, súd prizná strane náhradu trov konania podľa pomeru jej úspechu vo veci. 13. Podľa § 262 ods. 1 Civilného sporového poriadku, o nároku na náhradu trov konania rozhodne aj bez návrhu súd v rozhodnutí, ktorým sa konanie končí. 14. V súlade so zákonným ustanovením § 255 ods. 1 Civilného sporového poriadku vznikol nárok na náhradu trov konania v spore v plnom rozsahu úspešnej žalobkyni. Keďže žalobkyňa v žalobe navrhla žiadnej zo strán nárok na náhradu trov konania nepriznať, súd jej nárok na náhradu trov konania nepriznal. Poučenie: Proti tomuto rozsudku je prípustné odvolanie v lehote 15 dní od doručenia rozsudku na Okresnom súde Liptovský Mikuláš,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w:t>
      </w:r>
    </w:p>
    <w:p>
      <w:r>
        <w:t>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https://www.kauzis.sk/judikatura/r/ECLI:SK:OSLM:2026:5626200468.2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