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Liptovský Mikuláš sp. zn. 12Ps/1/2026 z 20. 4. 2026</w:t>
      </w:r>
    </w:p>
    <w:p>
      <w:r>
        <w:t>Uznesenie Okresného súdu Liptovský Mikuláš z 20. apríla 2026, sp. zn. 12Ps/1/2026, ECLI:SK:OSLM:2026:5626201256.2</w:t>
      </w:r>
    </w:p>
    <w:p>
      <w:r>
        <w:t>Súd: Okresný súd Liptovský Mikuláš</w:t>
      </w:r>
    </w:p>
    <w:p>
      <w:r>
        <w:t>Spisová značka: 12Ps/1/2026</w:t>
      </w:r>
    </w:p>
    <w:p>
      <w:r>
        <w:t>ECLI: ECLI:SK:OSLM:2026:5626201256.2</w:t>
      </w:r>
    </w:p>
    <w:p>
      <w:r>
        <w:t>Dátum vydania: 20. 4. 2026</w:t>
      </w:r>
    </w:p>
    <w:p>
      <w:r>
        <w:t>Forma: Uznesenie</w:t>
      </w:r>
    </w:p>
    <w:p>
      <w:pPr>
        <w:pStyle w:val="Heading2"/>
      </w:pPr>
      <w:r>
        <w:t>Text rozhodnutia</w:t>
      </w:r>
    </w:p>
    <w:p>
      <w:r>
        <w:t>Súd: Spisová značka: Identifikačné číslo súdneho spisu: Dátum vydania rozhodnutia: Meno a priezvisko sudcu, VSÚ: ECLI:</w:t>
      </w:r>
    </w:p>
    <w:p>
      <w:r>
        <w:t>Okresný súd Liptovský Mikuláš 12Ps/1/2026 5626201256 20. 04. 2026 JUDr. Renáta Krajčiová ECLI:SK:OSLM:2026:5626201256.2</w:t>
      </w:r>
    </w:p>
    <w:p>
      <w:r>
        <w:t>Uznesenie 2 12Ps/1/2026 Okresný súd Liptovský Mikuláš v konaní o návrhu navrhovateľky: A. B., nar. XX.XX.XXXX, trvale bytom C. XXX/XX, XXX XX D. E., na obmedzenie spôsobilosti na právne úkony mal. D. B., nar. XX.XX.XXXX, trvale bytom C. XXX/XX, XXX XX D. E. a na nariadenie neodkladného opatrenia, takto rozhodol: 2</w:t>
      </w:r>
    </w:p>
    <w:p>
      <w:r>
        <w:t>12Ps/1/2026</w:t>
      </w:r>
    </w:p>
    <w:p>
      <w:r>
        <w:t>I. Súd konanie o návrhu navrhovateľky na obmedzenie spôsobilosti na právne XX.XX.XXXX a na nariadenie neodkladného opatrenia zastavuje.</w:t>
      </w:r>
    </w:p>
    <w:p>
      <w:r>
        <w:t>úkony mal. D. B., nar.</w:t>
      </w:r>
    </w:p>
    <w:p>
      <w:r>
        <w:t>II. Žiaden z účastníkov nemá nárok na náhradu trov konania. odôvodnenie: 2</w:t>
      </w:r>
    </w:p>
    <w:p>
      <w:r>
        <w:t>12Ps/1/2026</w:t>
      </w:r>
    </w:p>
    <w:p>
      <w:r>
        <w:t>1. Dňa 27.03.2026 bol tunajšiemu súdu doručený návrh navrhovateľky na obmedzenie spôsobilosti na právne úkony mal. D. B., nar. XX.XX.XXXX, v ktorom žiadala, aby súd po dovŕšení jeho plnoletosti rozhodol tak, že obmedzí jeho spôsobilosť na právne úkony v rozsahu rozhodovania o poskytovaní zdravotnej starostlivosti a hospitalizácii, uzatvárania zmlúv (úverové zmluvy, zmluvy o pôžičke), nakladania s finančnými prostriedkami a prijímania úverov a pôžičiek. Z dôvodu hroziacej vážnej ujmy na majetkových a zdravotných právach mal. D., navrhovateľka súčasne požiadala súd, aby do právoplatného rozhodnutia vo veci samej nariadil neodkladné opatrenie, ktorým by dočasne obmedzil jeho oprávnenie uzatvárať úverové a odborné zmluvy a rozhodovať o svojej zdravotnej starostlivosti. 2. Na informatívnom výsluchu konanom na tunajšom súde dňa 15.04.2026 zobrala navrhovateľka návrh na obmedzenie spôsobilosti na právne úkony mal. D. a návrh na nariadenie neodkladného opatrenia v celom rozsahu späť. 3. Podľa § 29 ods. 1 zákona č. 161/2015 Z. z. Civilný mimosporový poriadok (ďalej len „CMP“), navrhovateľ môže počas konania zobrať návrh na začatie konania späť, a to celkom alebo sčasti. Ak je návrh vzatý späť celkom, súd konanie zastaví. Ak je návrh vzatý späť sčasti, súd konanie v tejto časti zastaví. 4. Podľa § 29 ods. 2 CMP, súd konanie nezastaví, ak sa mohlo začať aj bez návrhu a je potrebné v konaní pokračovať.</w:t>
      </w:r>
    </w:p>
    <w:p>
      <w:r>
        <w:t>5. Podľa § 29 ods. 3 CMP, súd konanie nezastaví, ak niektorý z účastníkov so späťvzatím návrhu z vážnych dôvodov nesúhlasí. 6. Vzhľadom na dispozičný úkon navrhovateľky, ktorá zobrala svoj návrh na obmedzenie spôsobilosti na právne úkony mal. D. a návrh na nariadenie neodkladného opatrenia v celom rozsahu späť, súd konanie v zmysle § 29 ods. 1 CMP zastavil. Nesúhlas so späťvzatím návrhu nevyjadril žiaden z účastníkov tohto konania. Zároveň sa súd so späťvzatím návrhu stotožnil a má za to, že nie je potrebné v konaní pokračovať a rozhodovať o nariadení neodkladného opatrenia a o obmedzení spôsobilosti na právne úkony mal. D. v navrhovanom rozsahu, nakoľko mal. D. v súčasnosti nemá spôsobilosť na tieto právne úkony a až do dovŕšenia jeho plnoletosti je oprávnená ho pri týchto právnych úkonoch zastupovať navrhovateľka ako jeho zákonná zástupkyňa. 7. O trovách konania súd rozhodol s poukazom na § 52 CMP, podľa ktorého žiaden z účastníkov nemá nárok na náhradu trov konania, ak tento zákon neustanovuje inak. Poučenie: 2</w:t>
      </w:r>
    </w:p>
    <w:p>
      <w:r>
        <w:t>12Ps/1/2026</w:t>
      </w:r>
    </w:p>
    <w:p>
      <w:r>
        <w:t>Proti tomuto uzneseniu možno podať odvolanie v lehote 15 dní odo dňa jeho doručenia na Okresný súd Liptovský Mikuláš (§ 355 ods. 2 CSP v spojení s § 357 písm. a) a § 357 písm. m) CSP). V odvolaní sa musí okrem všeobecných náležitostí podania stanovených v § 127 ods. 1 CSP (ktorému súdu je určené, kto ho robí, ktorej veci sa týka, čo sa ním sleduje a jeho podpísania) uviesť, proti ktorému rozhodnutiu smeruje, v akom rozsahu sa napáda, z akých dôvodov sa rozhodnutie považuje za nesprávne (odvolacie dôvody) a čoho sa odvolateľ domáha (odvolací návrh) - § 363 CSP. Odvolanie proti rozsudku alebo uzneseniu, ktorým bolo rozhodnuté vo veci samej,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Rozsah, v akom sa rozhodnutie napáda, môže odvolateľ rozšíriť len do uplynutia lehoty na podanie odvolania (§ 364 CSP). Podľa § 62 ods. 1, 2 CMP, odvolanie možno odôvodniť aj tým, že súd prvej inštancie nesprávne alebo neúplne zistil skutočný stav veci. Odvolacie dôvody možno meniť a dopĺňať až do rozhodnutia o odvolaní.</w:t>
      </w:r>
    </w:p>
    <w:p/>
    <w:p>
      <w:r>
        <w:t>Zdroj: KAUZIS.SK – https://www.kauzis.sk/judikatura/r/ECLI:SK:OSLM:2026:5626201256.2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