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Liptovský Mikuláš sp. zn. 20C/33/2026 z 22. 5. 2026</w:t>
      </w:r>
    </w:p>
    <w:p>
      <w:r>
        <w:t>Opravné uznesenie Okresného súdu Liptovský Mikuláš z 22. mája 2026, sp. zn. 20C/33/2026, ECLI:SK:OSLM:2026:5626201489.3</w:t>
      </w:r>
    </w:p>
    <w:p>
      <w:r>
        <w:t>Súd: Okresný súd Liptovský Mikuláš</w:t>
      </w:r>
    </w:p>
    <w:p>
      <w:r>
        <w:t>Spisová značka: 20C/33/2026</w:t>
      </w:r>
    </w:p>
    <w:p>
      <w:r>
        <w:t>ECLI: ECLI:SK:OSLM:2026:5626201489.3</w:t>
      </w:r>
    </w:p>
    <w:p>
      <w:r>
        <w:t>Dátum vydania: 22. 5. 2026</w:t>
      </w:r>
    </w:p>
    <w:p>
      <w:r>
        <w:t>Forma: Opravné uznesenie</w:t>
      </w:r>
    </w:p>
    <w:p>
      <w:pPr>
        <w:pStyle w:val="Heading2"/>
      </w:pPr>
      <w:r>
        <w:t>Text rozhodnutia</w:t>
      </w:r>
    </w:p>
    <w:p>
      <w:r>
        <w:t>Súd: Spisová značka: Identifikačné číslo súdneho spisu: Dátum vydania rozhodnutia: Meno a priezvisko sudcu, VSÚ: ECLI:</w:t>
      </w:r>
    </w:p>
    <w:p>
      <w:r>
        <w:t>Okresný súd Liptovský Mikuláš 20C/33/2026 5626201489 22. 05. 2026 JUDr., LL.M. Ivana Stehlíková ECLI:SK:OSLM:2026:5626201489.3</w:t>
      </w:r>
    </w:p>
    <w:p>
      <w:r>
        <w:t>Opravné uznesenie Okresný súd Liptovský Mikuláš v spore žalobcu: A. B. C., nar. XX.XX.XXXX, bytom D. XX, právne zastúpeného: JUDr. Eva Dorociaková, advokátka so sídlom 1. mája 697/26, Liptovský Mikuláš, proti žalovaným 1/: Poľnohospodárske družstvo so sídlom v Liptovskom Mikuláši, so sídlom Poľnohospodárska 1, Liptovský Mikuláš, IČO: 00 195 651 a 2/: E. F., nar. XX.XX.XXXX, bytom G. D. XXX/XX, H. - D. E., v konaní o určenie vlastníckeho práva, o oprave uznesenia, takto rozhodol: V uznesení Okresného súdu Liptovský Mikuláš zo dňa 20.05.2026, č. k. 20C/33/2026-26 sa o p r a v u j e vo výroku III. uznesenia druhá veta, ktorá správne znie: „Upravuje sa prevádzkovateľ systému, aby sumu 80 eur (ID predpisu: S56-270426-0018) poukázal žalobcovi, po právoplatnosti tohto uznesenia.“ odôvodnenie: 1. Uznesením Okresného súdu Liptovský Mikuláš zo dňa 20.05.2026, č. k. 20C/33/2026-26, súd konanie zastavil, žalovaným 1/ a 2/ náhradu trov konania nepriznal a zároveň rozhodol o vrátení súdneho poplatku zo žaloby. V písomnom vyhotovení uznesenia, vo výroku III., druhá veta súd nesprávne uviedol sumu vráteného súdneho poplatku 2.092 eur, keď správne mala byť uvedená suma 80 eur, ako je to správne uvedené v prvej vete výroku III. 2. Podľa § 224 Civilného sporového poriadku (ďalej len „CSP“), súd kedykoľvek aj bez návrhu opraví v rozsudku chyby v písaní a počítaní, ako aj iné zrejmé nesprávnosti. O oprave súd vydá opravné uznesenie, ktoré doručí subjektom konania. 3. Keďže súd vo výroku III., druhá veta uznesenia uviedol nedopatrením nesprávnu sumu vráteného súdneho poplatku 2.092 eur, keď správne mala byť uvedená suma 80 eur, na podklade uvedených skutočností súd v súlade s § 224 CSP opravil zrejmú chybu v písaní tak, ako je to uvedené vo výroku tohto rozhodnutia. Poučenie: Proti tomuto uzneseniu odvolanie n i e j e prípustné (§ 355 ods. 2 v spojení s § 357 CSP).</w:t>
      </w:r>
    </w:p>
    <w:p/>
    <w:p>
      <w:r>
        <w:t>Zdroj: KAUZIS.SK – https://www.kauzis.sk/judikatura/r/ECLI:SK:OSLM:2026:5626201489.3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