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4C/13/2023 z 27. 6. 2024</w:t>
      </w:r>
    </w:p>
    <w:p>
      <w:r>
        <w:t>Uznesenie Okresného súdu Malacky z 27. júna 2024, sp. zn. 4C/13/2023, ECLI:SK:OSMA:2024:1623200294.2</w:t>
      </w:r>
    </w:p>
    <w:p>
      <w:r>
        <w:t>Súd: Okresný súd Malacky</w:t>
      </w:r>
    </w:p>
    <w:p>
      <w:r>
        <w:t>Spisová značka: 4C/13/2023</w:t>
      </w:r>
    </w:p>
    <w:p>
      <w:r>
        <w:t>ECLI: ECLI:SK:OSMA:2024:1623200294.2</w:t>
      </w:r>
    </w:p>
    <w:p>
      <w:r>
        <w:t>Dátum vydania: 27. 6. 2024</w:t>
      </w:r>
    </w:p>
    <w:p>
      <w:r>
        <w:t>Forma: Uznesenie</w:t>
      </w:r>
    </w:p>
    <w:p>
      <w:pPr>
        <w:pStyle w:val="Heading2"/>
      </w:pPr>
      <w:r>
        <w:t>Text rozhodnutia</w:t>
      </w:r>
    </w:p>
    <w:p>
      <w:r>
        <w:t>Súd: Spisová značka: Identifikačné číslo súdneho spisu: Dátum vydania rozhodnutia: Meno a priezvisko sudcu, VSÚ: ECLI:</w:t>
      </w:r>
    </w:p>
    <w:p>
      <w:r>
        <w:t>Okresný súd Malacky 4C/13/2023 1623200294 27. 06. 2024 Mgr. Ján Pastirčík ECLI:SK:OSMA:2024:1623200294.2</w:t>
      </w:r>
    </w:p>
    <w:p>
      <w:r>
        <w:t>Uznesenie Okresný súd Malacky v spore žalobcu: A. B. – apel – transport, IČO: 33 276 846, s miestom podnikania X. XXXX XXXX/XX, C. D. B., proti žalovanému: E. F., bytom D. G. XXX/X, H., o neúplnej žalobe, takto rozhodol: Súd žalobu odmieta. odôvodnenie: 1. Žalobca v žalobe doručenej tunajšiemu súdu dňa 6.2.2023 uviedol, že podáva na tunajší súd podanie na pána E. F., bytom D. G. XXX/X, XXX XX H., za nezákonné zadržiavanie dokladov odo dňa 27.1.2023 od vozidla I. J. – malý technický preukaz, doklady od STK, bankomatové karty K., Master card. Žiadal súd, aby bol vypočutý a ozrejmil jeho podanie na súd. 2. Súd uznesením zo dňa 13.3.2023 č.k. 4C/13/2023-4 vyzval žalobcu, aby v lehote 10 dní od doručenia tohto uznesenia vyššie uvedené podanie, ktoré by podľa svojho obsahu mohlo byť žalobou, doplnil (okrem iného) tak, že: a/ opíše rozhodujúce skutočnosti, t.j. skutočnosti, o ktoré opiera svoje nároky a z ktorých tieto jeho nároky voči žalovanému vyplývajú, prípadne aj s uvedením odkazov na právny predpis, b/ doplní dôkazy, na ktoré sa odvoláva, c/ uvedie, čoho sa domáha, t.j. uvedie určitý, zrozumiteľný a vykonateľný petit (návrh výroku, ako má súd rozhodnúť vo veci samej tak, aby návrh výroku mohol byť prevzatý do výroku súdneho rozhodnutia za splnenia podmienky jeho vykonateľnosti). Zároveň súd žalobcu poučil v zmysle § 129 ods. 3 C.s.p., že ak jeho podanie nebude v stanovenej lehote doplnené v zmysle tohto uznesenia, súd ho odmietne. 3. Žalobcovi bolo uvedené uznesenie doručené do elektronickej schránky dňa 29.3.2023. Doposiaľ však naň nijako nereagoval. 4. Podľa § 132 ods. 1 C.s.p., v žalobe sa okrem všeobecných náležitostí podania uvedie označenie strán, pravdivé a úplné opísanie rozhodujúcich skutočností, označenie dôkazov na ich preukázanie a žalobný návrh. 5. Podľa § 132 ods. 2 C.s.p., opísanie rozhodujúcich skutočností nemožno nahradiť odkazom na označené dôkazy. 6. Podľa § 127 ods. 1 C.s.p., ak zákon na podanie nevyžaduje osobitné náležitosti, v podaní sa uvedie, a/ ktorému súdu je určené, b/ kto ho robí, c/ ktorej veci sa týka, d/ čo sa ním sleduje a e/ podpis.</w:t>
      </w:r>
    </w:p>
    <w:p>
      <w:r>
        <w:t>7.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8. Podľa § 129 ods. 2 C.s.p., v uznesení podľa odseku 1 súd uvedie, v čom je podanie neúplné alebo nezrozumiteľné a ako ho treba doplniť alebo opraviť a poučí o možnosti podanie odmietnuť. 9. Podľa § 129 ods. 3 C.s.p., ak sa v lehote určenej súdom podanie nedoplní alebo neopraví, súd podanie odmietne; to neplatí, ak pre uvedený nedostatok možno v konaní pokračovať. 10. Súd zdôrazňuje, že pravdivé a úplné opísanie rozhodujúcich skutočností predstavuje samotný základ žaloby. Žalobca má v žalobe zrozumiteľne a dostatočne určito opísať okolnosti, ktoré ho viedli k podaniu žaloby, teda skutkový dej. Tvrdenia, z ktorých má vyplynúť oprávnenosť uplatneného nároku, by mali byť jednoznačné a konkrétne, aby nemohlo dôjsť k zámene s iným skutkom. V danom prípade žaloba neobsahuje riadne opísanie rozhodujúcich skutočností. Žalobca totiž v žalobe uviedol len to, že ju podáva za nezákonné zadržiavanie dokladov od 27.1.2023 od vozidla I. J. – malý technický preukaz, doklady od STK, bankomatové karty K. a Master card. Táto jediná veta nepostačuje na to, aby bolo zrejmé, o čom a na akom podklade má súd v tejto veci rozhodovať. Žaloba taktiež neobsahuje žiaden žalobný návrh (petit), keďže žalobca vôbec neuviedol, čoho sa voči žalovanému domáha. Vzhľadom na to, že žalobca uvedené vady žaloby neodstránil, a to ani na výzvu súdu v lehote mu na to určenej, pričom sa jedná o také nedostatky, ktoré neumožňujú v konaní ďalej pokračovať, súdu neostalo iné, len žalobu v zmysle § 129 ods. 3 C.s.p. odmietnuť. Poučenie: Proti tomuto uzneseniu možno podať odvolanie do 15-tich dní odo dňa jeho doručenia na Okresnom súde Malacky. Odvolanie môže podať strana, v ktorej neprospech bolo rozhodnutie vydané (§ 359 C.s.p.). Odvolanie len proti odôvodneniu rozhodnutia nie je prípustné (§ 358 C.s.p.).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 363,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 365 ods. 3 C.s.p.). Ak sa podanie opraví alebo doplní v celom rozsahu v súlade s výzvou podľa § 129 ods. 1 najneskôr do uplynutia lehoty na podanie odvolania proti uzneseniu o odmietnutí podania, o odvolaní proti tomuto uzneseniu môže rozhodnúť súd, ktorý ho vydal (§ 129 ods. 4 C.s.p.).</w:t>
      </w:r>
    </w:p>
    <w:p/>
    <w:p>
      <w:r>
        <w:t>Zdroj: KAUZIS.SK – https://www.kauzis.sk/judikatura/r/ECLI:SK:OSMA:2024:1623200294.2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