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Malacky sp. zn. 10C/5/2024 z 28. 10. 2024</w:t>
      </w:r>
    </w:p>
    <w:p>
      <w:r>
        <w:t>Rozsudok Okresného súdu Malacky z 28. októbra 2024, sp. zn. 10C/5/2024, ECLI:SK:OSMA:2024:1624200091.3</w:t>
      </w:r>
    </w:p>
    <w:p>
      <w:r>
        <w:t>Súd: Okresný súd Malacky</w:t>
      </w:r>
    </w:p>
    <w:p>
      <w:r>
        <w:t>Spisová značka: 10C/5/2024</w:t>
      </w:r>
    </w:p>
    <w:p>
      <w:r>
        <w:t>ECLI: ECLI:SK:OSMA:2024:1624200091.3</w:t>
      </w:r>
    </w:p>
    <w:p>
      <w:r>
        <w:t>Dátum vydania: 28. 10.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Malacky 10C/5/2024 1624200091 28. 10. 2024 Mgr. Denisa Drúžková ECLI:SK:OSMA:2024:1624200091.3</w:t>
      </w:r>
    </w:p>
    <w:p>
      <w:r>
        <w:t>ROZSUDOK V MENE SLOVENSKEJ REPUBLIKY Okresný súd Malacky sudkyňou Mgr. Denisou Drúžkovou v spore žalobcu: KOOPERATIVA poisťovňa, a.s. Vienna Insurance Group, so sídlom Štefanovičova 4, Bratislava, IČO: 00 585 441, zastúpený: A. B. C., D., E. E. F. C. X/X, G., proti žalovanému: H. I., narodený XX.XX.XXXX, trvale bytom J. XX, o zaplatenie 103,13 eur s príslušenstvom, takto rozhodol: I. Žalovaný je p o v i n n ý zaplatiť žalobcovi sumu 103,13 eur s úrokom z omeškania vo výške 5 % ročne zo sumy 103,13 eur odo dňa 05.09.2021 do zaplatenia, všetko spolu do troch dní odo dňa právoplatnosti tohto rozsudku. II. Súd p r i z n á v a žalobcovi voči žalovanému nárok na náhradu trov konania v rozsahu 100 %. odôvodnenie: 1. Žalobca sa žalobou doručenou tunajšiemu súdu dňa 09.01.2024 domáhal vydania rozhodnutia, ktorým by súd zaviazal žalovaného na zaplatenie sumy 103,13 eur spolu s úrokom z omeškania vo výške 5 % ročne zo sumy 103,13 eur od 05.09.2021 do zaplatenia a nahradiť trovy konania. Svoju žalobu odôvodnil žalobca tým, že dňa 05.11.2020 uzatvoril so žalovaným Poistnú zmluvu č. XXXXXXXXXX so začiatkom poistenia dňa 05.11.2020 s ročným poistným plateným štvrťročne splátkami so splatnosťou v termínoch 05.11., 05.02., 05.05., 05.08., odo dňa začiatku poistenia, s poistným obdobím jedného kalendárneho roka. Predmetná poistná zmluva bola uzatvorená na dobu neurčitú. Medzi zmluvnými stranami nebola dohodnutá splatnosť celého ročného poistného nezaplatením niektorej splátky, tak ako to vyžaduje ust. § 565 Občianskeho zákonníka. Splatnosť ročného poistného sa preto vždy vzťahuje k poslednej splátke poistného v danom poistnom období. Žalovaný nárok sa týka posledného poistného obdobia Poistnej zmluvy, v trvaní od 05.11.2020 do 05.11.2021, v rámci ktorého bolo ročné poistné vo výške 123,76 eur, platené splátkami štvrťročne vo výške 30,94 eur so splatnosťou v termínoch 05.11., 05.02., 05.05., 05.08. Žalobca riadne plnenie záväzku žalovaného platiť poistné neeviduje. Žalovaný sa dostal do omeškania dňa 06.08.2021, nakoľko splatnosť poslednej splátky ročného poistného v danom poistnom období bola dohodnutá v termíne 05.08.2021. Žalobca vyzval žalovaného na zaplatenie pohľadávky prostredníctvom upomienky obyčajnou zásielkou. Z dôvodu nezaplatenia poistného za poistné obdobie zaniklo poistenie dňa 04.09.2021 v súlade s ust. § 9 ods. 4 zákona č. 381/2001 Z.z. S odvolaním sa na ust. § 11 zákona č. 381/2001 Z.z. uviedol žalobca, že poisťovateľ má nárok na zaplatenie poistného vo výške 103,13 eur. Vzhľadom na skutočnosť, že žalovaný sa dostal do omeškania s platením poistného, žalobca si okrem pohľadávky spočívajúcej vo výške dlžného poistného uplatnil i úrok z omeškania. 2. Súd dňa 14.03.2024 rozhodol vo veci platobným rozkazom č.k. 10C/5/2024-27, ktorým zaviazal žalovaného zaplatiť žalobcovi žalovanú istinu s príslušenstvom. Pretože sa súdu nepodarilo doručiť</w:t>
      </w:r>
    </w:p>
    <w:p>
      <w:r>
        <w:t>platobný rozkaz žalovanému do vlastných rúk, súd tento v súlade s ust. § 266 ods. 3 Civilného sporového poriadku uznesením č.k. 10C/5/2024-39 zo dňa 18.07.2024 zrušil. 3. Súd následne v zmysle ustanovenia § 116 ods. 2 Civilného sporového poriadku dňa 22.07.2024 zverejnil oznámenie o podanej žalobe na úradnej tabuli súdu a na webovej stránke súdu. 4. Žalovaný sa k žalobe do termínu vyhlásenia rozsudku nevyjadril. 5. Súd vo veci rozhodol podľa § 297 písm. b) Civilného sporového poriadku bez nariadenia pojednávania, keďže v danom spore ide o otázku jednoduchého právneho posúdenia veci, skutkové tvrdenia strán nie sú sporné a hodnota sporu bez príslušenstva neprevyšuje 1.000,- eur a rozsudok v súlade s § 219 ods. 1 Civilného sporového poriadku verejne vyhlásil, po tom čo oznámil miesto a čas verejného vyhlásenia rozsudku na úradnej tabuli tunajšieho súdu a na webovej stránke tunajšieho súdu. Sporové strany sa na verejné vyhlásenie rozsudku nedostavili. 6. Súd sa oboznámil s listinnými dôkazmi – Poistná zmluva zo dňa 05.11.2020, Záznam z rokovania sprostredkovateľa poistenia s klientom pred uzavretím alebo zmenou poistnej zmluvy zo dňa 05.11.2020, Informácie pre klienta zo dňa 05.11.2020, Oznámenie o zániku poistenia pre nezaplatenie poistného a upomienka zo dňa 01.10.2021. 7. Súd zistil, že žalobca a žalovaný uzatvorili dňa 05.11.2020 poistnú zmluvu povinného zmluvného poistenia zodpovednosti za škodu spôsobenú prevádzkou motorového vozidla na dobu neurčitú, so začiatkom poistenia 05.11.2020 o 07:56 hod. Predmetom poistnej zmluvy bolo poistenie za škodu spôsobenú prevádzkou motorového vozidla zn. K. L. M. 1.8, VIN: N., EČV: O.. Medzi stranami bolo dohodnuté ročné poistné vo výške 123,76 eur s periodicitou platenia štvrťročne s dohodnutou splátkou 30,94 eur. Žalobca písomne oznámil žalovanému listom zo dňa 01.10.2021, že poistná zmluva číslo XXXXXXXXXX/XXXXX návrhu XXXXXXXXXX týkajúca sa poistenia zodpovednosti za škodu spôsobenú prevádzkou motorového vozidla zn. K. L. M. 1.8, VIN: N., EČV: O. zanikla dňa 04.09.2021 z dôvodu nezaplatenia poistného alebo jeho časti v zákonnej jednomesačnej lehote v súlade s § 9 zákona č. 381/2001 Z.z. o povinnom zmluvnom poistení zodpovednosti za škodu spôsobenú prevádzkou motorového vozidla. V zmysle § 11 uvedeného zákona má poisťovňa právo na poistné do 04.09.2021 v sume 103,13 eur. Žalobca zároveň žiadal poistné v sume 103,13 eur uhradiť do 15 dní od doručenia oznámenia. 8. Podľa § 788 ods. 1 Občianskeho zákonníka poistnou zmluvou sa poistiteľ zaväzuje poskytnúť v dojednanom rozsahu plnenie, ak nastane náhodná udalosť v zmluve bližšie označená a fyzická alebo právnická osoba, ktorá s poistiteľom poistnú zmluvu uzavrela, je povinná platiť poistné. Podľa § 803 ods. 1 veta prvá Občianskeho zákonníka poistiteľ má právo na poistné za dobu do zániku poistenia. Podľa § 3 ods. 1 zákona č. 381/2001 Z.z. o povinnom zmluvnom poistení zodpovednosti za škodu spôsobenú prevádzkou motorového vozidla a o zmene a doplnení niektorých zákonov (ďalej len „zákon č. 381/2001 Z.z.“), povinnosť uzavrieť poistnú zmluvu má pri tuzemskom motorovom vozidle ten, kto je ako držiteľ motorového vozidla zapísaný v dokladoch vozidla alebo ten, kto je v dokladoch vozidla zapísaný ako osoba, na ktorú sa držba motorového vozidla previedla, v ostatných prípadoch ten, kto je vlastníkom motorového vozidla alebo jeho prevádzkovateľom. Ak na motorové vozidlo je uzatvorená nájomná zmluva s právom kúpy prenajatej veci, povinnosť uzavrieť poistnú zmluvu má nájomca. Podľa § 9 ods. 4 zákona č. 381/2001 Z.z., poistenie zodpovednosti zanikne tiež, ak poistné nebolo zaplatené do jedného mesiaca od dátumu jeho splatnosti, ak pre takýto prípad nebola v poistnej zmluve dohodnutá dlhšia lehota pre zánik poistenia zodpovednosti, maximálne však na dobu troch mesiacov. Poistenie zodpovednosti zanikne uplynutím tejto lehoty. Podľa § 11 ods. 11 veta prvá zákona č. 381/2001 Z.z., ak zanikne poistenie zodpovednosti pred koncom poistného obdobia, za ktoré bolo alebo malo byť zaplatené poistné, má poisťovateľ nárok na pomernú časť poistného ku dňu, keď poistenie zodpovednosti zaniklo.</w:t>
      </w:r>
    </w:p>
    <w:p>
      <w:r>
        <w:t>Podľa § 517 ods. 1 veta prvá Občianskeho zákonníka dlžník, ktorý svoj dlh riadne a včas nesplní, je v omeškaní.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Podľa § 3 ods. 1 nariadenia vlády č. 87/1995 Z.z., ktorým sa vykonávajú niektoré ustanovenia Občianskeho zákonníka výška úrokov z omeškania je o päť percentuálnych bodov vyššia ako základná úroková sadzba Európskej centrálnej banky platná k prvému dňu omeškania s plnením peňažného dlhu. Podľa § 151 ods. 1 Civilného sporového poriadku skutkové tvrdenia strany, ktoré protistrana výslovne nepoprela, sa považujú za nesporné. 9. Zo zisteného stavu veci vyvodil súd ten právny záver, že žaloba bola podaná dôvodne. Súd mal za preukázané, že medzi žalobcom ako poisťovateľom a žalovaným ako poistníkom bola dňa 05.11.2020 uzatvorená poistná zmluva, ktorej predmetom bolo poistenie za škodu spôsobenú prevádzkou motorového vozidla zn. zn. K. L. M. 1.8, VIN: N., EČV: O. so začiatkom poistenia 05.11.2020 o 07:56 hod. Strany si v poistnej zmluve dohodli ročné poistné vo výške 123,76 eur s periodicitou platenia štvrťročne so splátkou 30,94 eur so splatnosťou v termínoch 05.11., 05.02., 05.05., 05.08. Žalobca riadne plnenie záväzku žalovaného platiť poistné neeviduje. Žalobca oznámil žalovanému zánik poistenia písomne, listom zo dňa 01.10.2021. Poistenie zaniklo ku dňu 04.09.2021 ako to vyplýva z oznámenia žalobcu o zániku poistenia. Žalobca má v zmysle ust. § 11 zákona č. 381/2001 Z.z. o povinnom zmluvnom poistení zodpovednosti za škodu spôsobenú prevádzkou motorového vozidla nárok na zaplatenie poistného za obdobie od 05.11.2020 do 04.09.2021 vo výške 103,13 eur. Súd, prejednávajúc vec sporovú, v ktorej bolo povinnosťou strán poskytnúť súdu skutkové tvrdenia a tieto v konaní preukázať, nemal preukázané, že žalovaný zaplatil žalobcovi splatné poistné v sume 103,13 eur. Žalovaný si v tomto smere nesplnil ani povinnosť tvrdenia skutkových okolnosti, z ktorých by vyplývalo zaplatenie splatného poistného, keď v konaní zostal nečinný. Na základe uvedeného dospel súd k záveru, že žaloba žalobcu je dôvodná, a preto uložil žalovanému povinnosť zaplatiť dlžné poistné. Keďže žalovaný sa s plnením svojho peňažného dlhu dostal do omeškania, zaviazal ho súd aj na zaplatenie úrokov z omeškania v uplatnenej výške 5 % ročne, a to z dlžnej sumy odo dňa 05.09.2021 (t.j. odo dňa nasledujúceho po dni zániku poistenia) až do zaplatenia. 10. Podľa § 255 ods. 1 Civilného sporového poriadku, súd prizná strane náhradu trov konania podľa pomeru jej úspechu vo veci. Podľa § 262 ods. 1 Civilného sporového poriadku, o nároku na náhradu trov konania rozhodne aj bez návrhu súd v rozhodnutí, ktorým sa konanie končí. Podľa § 262 ods. 2 Civilného sporového poriadku o výške náhrady trov konania rozhodne súd prvej inštancie v lehote 60 dní po právoplatnosti rozhodnutia, ktorým sa konanie končí, samostatným uznesením, ktoré vydá súdny úradník. 11. Súd o nároku na náhradu trov konania rozhodol podľa § 255 ods. 1 Civilného sporového poriadku, teda podľa úspešnosti žalobcu v konaní tak, že žalobcovi priznal voči žalovanému nárok na náhradu trov konania v plnom rozsahu. O výške týchto trov bude v súlade s ustanovením § 262 ods. 2 Civilného sporového poriadku rozhodnuté po právoplatnosti tohto rozsudku samostatným uznesením, ktoré vydá súdny úradník. Poučenie: Proti tomuto rozsudku možno podať odvolanie do 15 dní odo dňa jeho doručenia, písomne, na Okresný súd Malacky.</w:t>
      </w:r>
    </w:p>
    <w:p>
      <w:r>
        <w:t>V odvolaní sa popri všeobecných náležitostiach podania (§ 127 Civilného sporového poriadku)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 363, § 364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 365 ods. 2 Civilného sporového poriadku). Odvolacie dôvody a dôkazy na ich preukázanie možno meniť a dopĺňať len do uplynutia lehoty na podanie odvolania. Ak povinný dobrovoľne neplní, čo mu ukladá vykonateľné rozhodnutie, môže oprávnený podať návrh na vykonanie exekúcie podľa osobitného zákona (Exekučný poriadok).</w:t>
      </w:r>
    </w:p>
    <w:p/>
    <w:p>
      <w:r>
        <w:t>Zdroj: KAUZIS.SK – https://www.kauzis.sk/judikatura/r/ECLI:SK:OSMA:2024:1624200091.3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