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34Ps/24/2024 z 16. 10. 2024</w:t>
      </w:r>
    </w:p>
    <w:p>
      <w:r>
        <w:t>Uznesenie Okresného súdu Malacky z 16. októbra 2024, sp. zn. 34Ps/24/2024, ECLI:SK:OSMA:2024:1624201214.2</w:t>
      </w:r>
    </w:p>
    <w:p>
      <w:r>
        <w:t>Súd: Okresný súd Malacky</w:t>
      </w:r>
    </w:p>
    <w:p>
      <w:r>
        <w:t>Spisová značka: 34Ps/24/2024</w:t>
      </w:r>
    </w:p>
    <w:p>
      <w:r>
        <w:t>ECLI: ECLI:SK:OSMA:2024:1624201214.2</w:t>
      </w:r>
    </w:p>
    <w:p>
      <w:r>
        <w:t>Dátum vydania: 16. 10. 2024</w:t>
      </w:r>
    </w:p>
    <w:p>
      <w:r>
        <w:t>Forma: Uznesenie</w:t>
      </w:r>
    </w:p>
    <w:p>
      <w:pPr>
        <w:pStyle w:val="Heading2"/>
      </w:pPr>
      <w:r>
        <w:t>Text rozhodnutia</w:t>
      </w:r>
    </w:p>
    <w:p>
      <w:r>
        <w:t>Súd: Spisová značka: Identifikačné číslo súdneho spisu: Dátum vydania rozhodnutia: Meno a priezvisko sudcu, VSÚ: ECLI:</w:t>
      </w:r>
    </w:p>
    <w:p>
      <w:r>
        <w:t>Okresný súd Malacky 34Ps/24/2024 1624201214 16. 10. 2024 Mgr. Zuzana Krajňáková ECLI:SK:OSMA:2024:1624201214.2</w:t>
      </w:r>
    </w:p>
    <w:p>
      <w:r>
        <w:t>Uznesenie Okresný súd Malacky, vo veci starostlivosti súdu o obmedzenú v spôsobilosti na právne úkony A. B., C. D., nar. XX.XX.XXXX, bytom E. XXX/X F., zastúpená opatrovníkom A. B., nar. XX.XX.XXXX, bytom G. XX, H., o návrhu navrhovateľky I. A. H. H., J., nar. XX.XX.XXXX, bytom B. XX, H., na schválenie právneho úkonu za nesvojprávnu, takto rozhodol: Súd konanie zastavuje. Žiaden z účastníkov nemá nárok na náhradu trov konania. odôvodnenie: 1. Návrhom doručeným súdu dňa 24.04.2024 sa navrhovateľka domáhala schválenia právneho úkonu vykonaného za obmedzenú v spôsobilosti na právne úkony. 2. Navrhovateľka na informatívnom výsluchu dňa 03.10.2024 vzala návrh v celom rozsahu späť po tom, ako jej bolo ozrejmené zákonnou sudkyňou, že dokiaľ nebude ustanovená za osobitného zástupcu na podpis darovacej zmluvy v mene osoby obmedzenej v spôsobilosti na právne úkony, nebude môcť spísať a podpísať darovaciu zmluvu v mene tejto osoby s takými účinkami, aby bola táto zmluva platná.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Podľa § 29 ods. 3 Civilného mimosporového poriadku, súd konanie nezastaví, ak niektorý z účastníkov so späťvzatím návrhu z vážnych dôvodov nesúhlasí. 5. Vzhľadom na to, že navrhovateľka zobrala svoj návrh za začatie konania v celom rozsahu späť, súd konanie s poukazom na ustanovenie § 29 ods. 1 Civilného mimosporového poriadku zastavil. 6.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v troch vyhotoveniach.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https://www.kauzis.sk/judikatura/r/ECLI:SK:OSMA:2024:1624201214.2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