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4Csp/7/2024 z 20. 12. 2024</w:t>
      </w:r>
    </w:p>
    <w:p>
      <w:r>
        <w:t>Rozsudok Okresného súdu Malacky z 20. decembra 2024, sp. zn. 4Csp/7/2024, ECLI:SK:OSMA:2024:6123433859.2</w:t>
      </w:r>
    </w:p>
    <w:p>
      <w:r>
        <w:t>Súd: Okresný súd Malacky</w:t>
      </w:r>
    </w:p>
    <w:p>
      <w:r>
        <w:t>Spisová značka: 4Csp/7/2024</w:t>
      </w:r>
    </w:p>
    <w:p>
      <w:r>
        <w:t>ECLI: ECLI:SK:OSMA:2024:6123433859.2</w:t>
      </w:r>
    </w:p>
    <w:p>
      <w:r>
        <w:t>Dátum vydania: 20.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4Csp/7/2024 6123433859 20. 12. 2024 Mgr. Ján Pastirčík ECLI:SK:OSMA:2024:6123433859.2</w:t>
      </w:r>
    </w:p>
    <w:p>
      <w:r>
        <w:t>ROZSUDOK V MENE SLOVENSKEJ REPUBLIKY Okresný súd Malacky sudcom Mgr. Jánom Pastirčíkom v spore žalobkyne: Alektum Capital II AG, IČ: CHE-496.825.067, so sídlom Alpenstrasse 9, 6300 Zug, Švajčiarska konfederácia, zastúpenej: Momentum legal s.r.o., so sídlom Bazová 6A, Bratislava, IČO: 47 258 586, proti žalovanej: A. B., nar. XX.XX.XXXX, trvale bytom C. D. XXX, o zaplatenie 857,26 € s príslušenstvom, takto rozhodol: Žalovaná je povinná zaplatiť žalobkyni sumu 857,26 € spolu s úrokmi z omeškania vo výške 5 % ročne zo sumy 124,42 € od 22.6.2021 do zaplatenia, s úrokmi z omeškania vo výške 5 % ročne zo sumy 173,20 € od 23.7.2021 do zaplatenia, s úrokmi z omeškania vo výške 5 % ročne zo sumy 87,14 € od 21.8.2021 do zaplatenia, s úrokmi z omeškania vo výške 5 % ročne zo sumy 25,50 € od 22.9.2021 do zaplatenia, s úrokmi z omeškania vo výške 5 % ročne zo sumy 447 € od 23.10.2021 do zaplatenia, to všetko do 3 dní od právoplatnosti tohto rozsudku. Súd priznáva žalobkyni voči žalovanej nárok na náhradu trov konania v rozsahu 100 %. odôvodnenie: 1. Žalobkyňa sa žalobou postúpenou z Okresného súdu Banská Bystrica (upomínacie konanie) tunajšiemu súdu dňa 15.2.2024 voči žalovanej domáhala zaplatenia sumy 857,26 € spolu s úrokmi z omeškania vo výške 5 % ročne zo sumy 124,42 € od 22.6.2021 do zaplatenia, s úrokmi z omeškania vo výške 5 % ročne zo sumy 173,20 € od 23.7.2021 do zaplatenia, s úrokmi z omeškania vo výške 5 % ročne zo sumy 87,14 € od 21.8.2021 do zaplatenia, s úrokmi z omeškania vo výške 5 % ročne zo sumy 25,50 € od 22.9.2021 do zaplatenia, s úrokmi z omeškania vo výške 5 % ročne zo sumy 447 € od 23.10.2021 do zaplatenia. V žalobe uviedla, že medzi spoločnosťou O2 Slovakia, s.r.o., IČO: 35 848 863, so sídlom Einsteinova 24, Bratislava (ďalej len „O2 Slovakia“ alebo „Spoločnosť“) a žalovanou boli uzatvorené zmluvy, ktorých predmetom bolo poskytovanie verejných služieb a/alebo predaj telekomunikačného zariadenia pre žalovanú a spolu s tým súvisiacich služieb a podmienok bližšie špecifikovaných v zmluvách. Spoločnosť na základe zmlúv poskytovala žalovanej predmetné služby/ zariadenia, za ktoré jej boli vystavené faktúry, ktoré neboli zo strany žalovanej v celkovej výške 857,26 € do podania žaloby uhradené. Spoločnosť následne predmetnú pohľadávku vo výške 857,26 € postúpila na žalobkyňu. Žalobkyňa vyzvala žalovanú na zaplatenie pohľadávky s príslušenstvom, ku ktorému však strany žalovanej do podania žaloby neprišlo. 2. Žalovanej bola žaloba doručená postupom podľa § 116 ods. 2 C.s.p., nijako sa však k nej nevyjadrila.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w:t>
      </w:r>
    </w:p>
    <w:p>
      <w:r>
        <w:t>4. V prejednávanej veci súd podľa § 297 C.s.p. vyhlásil dňa 20.12.2024 rozsudok bez nariadenia pojednávania. Súd v zmysle § 219 ods. 3 C.s.p. oznámil miesto a čas verejného vyhlásenia rozsudku na svojej úradnej tabuli a webovej stránke súdu dňa 13.12.2024. 5. Súd vykonal dokazovanie listinnými dôkazmi obsiahnutými v spise a zistil tento skutkový stav: 6. Zo zmluvy o poskytovaní verejných služieb v spojení s jej prílohou č. 1, uzavretej dňa 18.9.2020 medzi spoločnosťou O2 Slovakia a žalovanou, súd zistil, že predmetom tejto zmluvy bolo poskytovanie telekomunikačných služieb žalovanej v dohodnutom programe služieb Modrý O2 SMART Paušál. V zmluve sa dohodlo, že cena za poskytované služby je stanovená platným cenníkom a žalovaná sa ju zaviazala uhradiť vo výške a v lehote splatnosti uvedenej vo faktúre vystavenej po konci zúčtovacieho obdobia. 7. Zo zmluvy o poskytovaní verejných služieb v spojení s jej prílohou č. 1, uzavretej dňa 7.5.2021 medzi spoločnosťou O2 Slovakia a žalovanou, súd zistil, že predmetom tejto zmluvy bolo poskytovanie telekomunikačných služieb žalovanej v dohodnutom programe služieb Titánový O2 SMART Paušál. V zmluve sa dohodlo, že cena za poskytované služby je stanovená platným cenníkom a žalovaná sa ju zaviazala uhradiť vo výške a v lehote splatnosti uvedenej vo faktúre vystavenej po konci zúčtovacieho obdobia. 8. Z kúpnej zmluvy č. XXXXXXXXXX uzavretej dňa 18.9.2020 medzi žalovanou ako kupujúcim a O2 Slovakia ako predávajúcim súd zistil, že jej predmetom bol záväzok predávajúceho dodať kupujúcemu mobilný telefón E. F. XX G. a záväzok kupujúceho dodaný tovar prevziať a zaplatiť zaň dohodnutú kúpnu cenu spôsobom dohodnutým v tejto zmluve. Kúpna cena tovaru bola 108 €, pričom kupujúci sa zaviazal kúpnu cenu uhradiť v 24 mesačných platbách po 4,50 € v zmysle splátkového kalendára, a to v období od 23.11.2020 do 23.10.2022. V bode 6. písm. a/ kúpnej zmluvy sa dohodlo, že ak sa kupujúci oneskorí s platením aspoň troch splátok alebo sa oneskoril s platením splátky dlhšie ako tri mesiace, je kupujúci povinný na požiadanie predávajúceho predčasne splatiť všetky zostávajúce splátky. 9. Z kúpnej zmluvy č. XXXXXXXXXX uzavretej dňa 29.12.2020 medzi žalovanou ako kupujúcim a O2 Slovakia ako predávajúcim súd zistil, že jej predmetom bol záväzok predávajúceho dodať kupujúcemu mobilné zariadenia H. I. A. čierny, PanzerGlass – Tvrdené sklo Case Friendly pre a dve bezdrôtové slúchadlá MyKronoz ZeBuds Lite a záväzok kupujúceho dodaný tovar prevziať a zaplatiť zaň dohodnutú kúpnu cenu spôsobom dohodnutým v tejto zmluve. Kúpna cena tovaru bola 373 €, pričom kupujúci sa zaviazal časť kúpnej ceny vo výške 121 € uhradiť v hotovosti a zvyšnú časť kúpnej ceny v 24 mesačných platbách po 10,50 € v zmysle splátkového kalendára, a to v období od 23.2.2021 do 23.1.2023. V bode 6. písm. a/ kúpnej zmluvy sa dohodlo, že ak sa kupujúci oneskorí s platením aspoň troch splátok alebo sa oneskoril s platením splátky dlhšie ako tri mesiace, je kupujúci povinný na požiadanie predávajúceho predčasne splatiť všetky zostávajúce splátky. 10. Z kúpnej zmluvy č. XXXXXXXXXX uzavretej dňa 7.5.2021 medzi žalovanou ako kupujúcim a O2 Slovakia ako predávajúcim súd zistil, že jej predmetom bol záväzok predávajúceho dodať kupujúcemu mobilný telefón H. I. A52 4G čierny a záväzok kupujúceho dodaný tovar prevziať a zaplatiť zaň dohodnutú kúpnu cenu spôsobom dohodnutým v tejto zmluve. Kúpna cena tovaru bola 372 €, pričom kupujúci sa zaviazal časť kúpnej ceny vo výške 120 € uhradiť v hotovosti pri prevzatí tovaru a zvyšnú časť kúpnej ceny mal uhradiť v 24 mesačných platbách po 10,50 € v zmysle splátkového kalendára, a to v období od 23.7.2021 do 23.6.2023. V bode 6. písm. a/ kúpnej zmluvy sa dohodlo, že ak sa kupujúci oneskorí s platením aspoň troch splátok alebo sa oneskoril s platením splátky dlhšie ako tri mesiace, je kupujúci povinný na požiadanie predávajúceho predčasne splatiť všetky zostávajúce splátky. 11. Faktúrou č. XXXXXXXXXXX splatnou dňa 21.6.2021 O2 Slovakia vyfakturovala žalovanej sumu 124,42 €, a to titulom mesačných poplatkov a poplatkov za súvisiace služby nezahrnuté v mesačných poplatkoch. 12. Faktúrou č. XXXXXXXXXX splatnou 22.7.2021 O2 Slovakia vyfakturovala žalovanej sumu 179,20 €, žalobkyňa si však z tejto faktúry uplatňovala len sumu 173,20 €, a to titulom mesačných</w:t>
      </w:r>
    </w:p>
    <w:p>
      <w:r>
        <w:t>poplatkov, poplatkov za súvisiace služby nezahrnuté v mesačných poplatkoch a mesačných platieb za zariadenia. Neuplatňovala si sumu 6 € z tejto faktúry titulom poplatku za vystavenie upomienky. 13. Faktúrou č. XXXXXXXXXX splatnou 20.8.2021 O2 Slovakia vyfakturovala žalovanej sumu 126,14 €, žalobkyňa si však z tejto faktúry uplatňovala len sumu 87,14 €, a to titulom mesačných poplatkov, poplatkov za súvisiace služby nezahrnuté v mesačných poplatkoch a mesačných platieb za zariadenia. Neuplatňovala si poplatok za obmedzenie služieb 10 € a poplatok za odpojenie 29 €. 14. Faktúrou č. XXXXXXXXXX splatnou 21.9.2021 O2 Slovakia vyfakturovala žalovanej sumu 25,50 €, a to titulom mesačných platieb za zariadenia. 15. Faktúrou č. XXXXXXXXXX splatnou dňa 22.10.2021 O2 Slovakia vyfakturovala žalovanej sumu 447 €, a to 25,50 € titulom mesačných platieb za zariadenia a 421,50 € titulom vyúčtovania platieb za zariadenia. 16. Z uvedeného vyplýva, že žalobkyňa si titulom neuhradených mesačných poplatkov a poplatkov za súvisiace služby nezahrnuté v mesačných poplatkoch, titulom mesačných platieb za zariadenia a vyúčtovania platieb za zariadenia v konaní uplatňovala celkom sumu 857,26 €. 17. Zo zmluvy o postúpení pohľadávok č. 5544 uzavretej dňa 28.9.2022 medzi O2 Slovakia ako postupcom a žalobkyňou ako postupníkom, v spojení s prílohou k tejto zmluve, mal súd preukázané, že O2 Slovakia postúpila žalobkyni taktiež pohľadávky, ktoré si žalobkyňa uplatňuje voči žalovanej v tomto konaní v celkovej výške 857,26 €. 18. Podľa § 44 ods. 1 zákona č. 351/2011 Z.z. o elektronických komunikáciách v znení účinnom ku dňu uzavretia zmlúv (ďalej len „ZoEK“),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19. Podľa § 43 ods. 12 písm. b/ ZoEK, účastník je povinný platiť za poskytnutú verejnú službu podľa zmluvy o poskytovaní verejných služieb, a ak to povaha služby umožňuje, až na základe predloženej faktúry. 20. Podľa § 52 ods. 1 a 2 Občianskeho zákonníka (v znení účinnom do 30.6.2024), spotrebiteľskou zmluvou je každá zmluva bez ohľadu na právnu formu, ktorú uzatvára dodávateľ so spotrebiteľom. 21.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22. Podľa § 52 ods. 3 a 4 Občianskeho zákonníka (v znení účinnom do 30.6.2024),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23. Podľa § 588 Občianskeho zákonníka, z kúpnej zmluvy vznikne predávajúcemu povinnosť predmet kúpy kupujúcemu odovzdať a kupujúcemu povinnosť predmet kúpy prevziať a zaplatiť zaň predávajúcemu dohodnutú cenu.</w:t>
      </w:r>
    </w:p>
    <w:p>
      <w:r>
        <w:t>24. Podľa § 524 ods. 1 a 2 Občianskeho zákonníka, veriteľ môže svoju pohľadávku aj bez súhlasu dlžníka postúpiť písomnou zmluvou inému. S postúpenou pohľadávkou prechádza aj jej príslušenstvo a všetky práva s ňou spojené. 25.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26.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27. Súd mal v danej veci za preukázané, že O2 Slovakia uzavrela so žalovanou dve zmluvy o poskytovaní verejných služieb v zmysle § 44 ods. 1 ZoEK, na základe ktorých poskytovala žalovanej dohodnuté služby. Zároveň uzavrela so žalovanou 3 kúpne zmluvy v zmysle § 588 a nasl. Občianskeho zákonníka, predmetom ktorých bol predaj tam špecifikovaných zariadení žalovanej. Právne vzťahy založené spomínanými zmluvami súd posúdil ako spotrebiteľské zmluvy, nakoľko O2 Slovakia pri uzatváraní a plnení týchto zmlúv konala v rámci svojej obchodnej a podnikateľskej činnosti a žalovaná uzavrela tieto zmluvy ako fyzická osoba nepodnikateľ. Súd preto na tieto právne vzťahy aplikoval aj § 52 a nasl. Občianskeho zákonníka. 28. V prejednávanej veci nebolo sporné, že O2 Slovakia si svoje povinnosti z predmetných zmlúv o poskytovaní verejných služieb plnila riadne a včas a že žalovaná cenu poskytnutých služieb vyplývajúcu zo splatných faktúr (mesačné poplatky a poplatky za súvisiace služby nezahrnuté v mesačných poplatkoch) O2 Slovakia neuhradila. Rovnako nebolo sporné, že žalovaná si riadne neplnila povinnosti vyplývajúce jej z uzavretých kúpnych zmlúv, keď neuhradila mesačné platby za zariadenia (dohodnuté mesačné splátky kúpnych cien za zariadenia) vyplývajúce zo spomínaných faktúr. Z faktúry č. XXXXXXXXXX splatnej 22.10.2021 vyplýva, že žalovaná bola v čase jej vystavenia (8.10.2021) v omeškaní (okrem iného) aj s úhradou faktúr splatných 22.7.2021, 20.8.2021 a 21.9.2021, v ktorých jej boli fakturované taktiež mesačné splátky za zariadenia zo všetkých troch kúpnych zmlúv vo výške 25,50 €, takže je zrejmé, že ku dňu vystavenia tejto faktúry bola v omeškaní s tromi splátkami z každej kúpnej zmluvy, v dôsledku čoho bola O2 Slovakia, s.r.o. oprávnená v zmysle článku 7 bodu 6 písm. a/ kúpnych zmlúv v tejto poslednej faktúre požadovať aj predčasné splatenie všetkých zostávajúcich splátok vo výške 421,50 €. Ani túto sumu jej žalovaná neuhradila. O2 Slovakia následne pohľadávky z týchto faktúr v celkovej sume 857,26 € riadne postúpila zmluvou v zmysle § 524 Občianskeho zákonníka na žalobkyňu. Keďže žalovaná dlžnú sumu 857,26 € doposiaľ neuhradila ani žalobkyni, súd túto sumu žalobkyni ako dôvodne uplatnenú priznal. 29. Nakoľko je žalovaná v omeškaní s plnením peňažného dlhu, žalobkyni vznikol nárok aj na úroky z omeškania. Výška úrokov z omeškania k prvým dňom omeškania žalovanej s plneniami vyplývajúcimi z jednotlivých faktúr bola 5 % ročne. Súd preto priznal žalobkyni aj úroky z omeškania vo výške 5 % ročne zo sumy 124,42 € od 22.6.2021 do zaplatenia, vo výške 5 % ročne zo sumy 173,20 € od 23.7.2021 do zaplatenia, vo výške 5 % ročne zo sumy 87,14 € od 21.8.2021 do zaplatenia, vo výške 5 % ročne zo sumy 25,50 € od 22.9.2021 do zaplatenia a vo výške 5 % ročne zo sumy 447 € od 23.10.2021 do zaplatenia 30. Podľa § 262 ods. 1 C.s.p., o nároku na náhradu trov konania rozhodne aj bez návrhu súd v rozhodnutí, ktorým sa konanie končí. 31. Podľa § 255 ods. 1 C.s.p., súd prizná strane náhradu trov konania podľa pomeru jej úspechu vo veci. 32. Keďže žalobkyňa mala v konaní úspech v celom rozsahu, súd jej priznal voči žalovanej nárok na náhradu trov konania v rozsahu 100 %. O výške náhrady trov konania rozhodne súd prvej inštancie po právoplatnosti rozhodnutia, ktorým sa konanie končí, samostatným uznesením, ktoré vydá súdny úradník (§ 262 ods. 2 C.s.p.).</w:t>
      </w:r>
    </w:p>
    <w:p>
      <w:r>
        <w:t>Poučenie: Proti tomuto rozsudku možno podať odvolanie v lehote 15 dní od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w:t>
      </w:r>
    </w:p>
    <w:p/>
    <w:p>
      <w:r>
        <w:t>Zdroj: KAUZIS.SK – https://www.kauzis.sk/judikatura/r/ECLI:SK:OSMA:2024:6123433859.2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