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27C/146/2022 z 26. 8. 2025</w:t>
      </w:r>
    </w:p>
    <w:p>
      <w:r>
        <w:t>Uznesenie Okresného súdu Malacky z 26. augusta 2025, sp. zn. 27C/146/2022, ECLI:SK:OSMA:2025:1622202425.3</w:t>
      </w:r>
    </w:p>
    <w:p>
      <w:r>
        <w:t>Súd: Okresný súd Malacky</w:t>
      </w:r>
    </w:p>
    <w:p>
      <w:r>
        <w:t>Spisová značka: 27C/146/2022</w:t>
      </w:r>
    </w:p>
    <w:p>
      <w:r>
        <w:t>ECLI: ECLI:SK:OSMA:2025:1622202425.3</w:t>
      </w:r>
    </w:p>
    <w:p>
      <w:r>
        <w:t>Dátum vydania: 26. 8. 2025</w:t>
      </w:r>
    </w:p>
    <w:p>
      <w:r>
        <w:t>Forma: Uznesenie</w:t>
      </w:r>
    </w:p>
    <w:p>
      <w:pPr>
        <w:pStyle w:val="Heading2"/>
      </w:pPr>
      <w:r>
        <w:t>Text rozhodnutia</w:t>
      </w:r>
    </w:p>
    <w:p>
      <w:r>
        <w:t>Súd: Spisová značka: Identifikačné číslo súdneho spisu: Dátum vydania rozhodnutia: Meno a priezvisko sudcu, VSÚ: ECLI:</w:t>
      </w:r>
    </w:p>
    <w:p>
      <w:r>
        <w:t>Okresný súd Malacky 27C/146/2022 1622202425 26. 08. 2025 JUDr. Katarína Zaťková ECLI:SK:OSMA:2025:1622202425.3</w:t>
      </w:r>
    </w:p>
    <w:p>
      <w:r>
        <w:t>Uznesenie Okresný súd Malacky v právnej veci žalobcu: A. B. – A., C. X, C., IČO: 22 645 012, zast. Advokátska kancelária Prachová &amp; Partners, s.r.o., Pribinova 20, Bratislava, IČO: 50 491 300 proti žalovanému 1/: D. B., nar. XX.XX.XXXX, E. XXX, F., 2/ G. B., nar. XX.XX.XXXX, E. XXX, F., o zrušenie a vyporiadanie podielového spoluvlastníctva, takto rozhodol: I. v Súd konanie z a s t a v u j e. II. Súd žalovanému 1/ a žalovanej 2/ nárok na náhradu trov konania n e p r i z n á v a. odôvodnenie: 1. Žalobca sa žalobou doručenou tunajšiemu súdu dňa 17.10.2022 domáhal voči žalovaným 1/ a 2/ uvedeným v záhlaví tohto uznesenia ako aj voči pôvodne žalovanému 3/ Poľnohospodárske družstvo H., zrušenia a vyporiadania podielového spoluvlastníctva k nehnuteľnostiam uvedeným v žalobe. 2. Súd uznesením zo dňa 04.10.2024 č.k. 27C/146/2022-84 konanie voči žalovanému 3/ zastavil podľa § 62 zákona č. 160/2015 Z.z. Civilného sporového poriadku (ďalej len „CSP“), z dôvodu neodstrániteľnej podmienky konania, a to nedostatku procesnej subjektivity na strane žalovaného 3/ ku dňu podania žaloby. 3. Podaním doručeným súdu dňa 01.03.2025 žalobca vzal žalobu späť voči žalovaným 1/ a 2/, pričom uviedol, že nie je v jeho záujme naďalej pokračovať v konaní so žalovanými. 4. Súd doručil späťvzatie žaloby spolu s výzvou, aby vyjadrili svoj súhlas, resp. nesúhlas žalovanému 1/ dňa 10.05.2025 a žalovanej 2/ dňa 29.04.2025. Žalovaní sa nevyjadrili. 5. Podľa § 145 ods. 1 CSP ak je žaloba vzatá späť celkom, súd konanie zastaví. 6.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Podľa § 146 ods. 2 CSP súhlas žalovaného je potrebný vždy, ak určitý spôsob usporiadania vzťahu medzi stranami vyplýva z osobitného predpisu. 8. Späťvzatie žaloby je jednostranný procesný úkon, ktorým žalobca prejavuje svoju vôľu nepokračovať ďalej v konaní, s úmyslom dosiahnuť jeho zastavenie bez meritórneho rozhodnutia. Súd je povinný dispozičný prejav vôle žalobcu rešpektovať a po späťvzatí žaloby pokračuje v konaní tak, aby bolo toto konanie bez ďalšieho prejednania veci zastavené.</w:t>
      </w:r>
    </w:p>
    <w:p>
      <w:r>
        <w:t>9. Vzhľadom na to, že konanie o zrušenie a vyporiadanie podielového spoluvlastníctva je konaním, v ktorom určitý spôsob usporiadania vzťahu medzi stranami vyplýva z hmotného práva a obe strany sporu majú tak postavenie žalobcu ako aj žalovaného (iudicium duplex), teda hmotnoprávna vecná legitimácia sa vzťahuje na obidve strany sporu a je len otázkou procesnej náhody kto podá žalobu, je k účinnosti späťvzatia žaloby vždy potrebný aj súhlas druhej strany. V danom prípade žalobca uplatnil v konaní svoje dispozičné právo a vzal žalobu späť. Súd doručil späťvzatie žaloby žalovanému 1/ a žalovanej 2/ spolu s výzvou, aby oznámili súdu, či so späťvzatím žaloby súhlasia. Súd k výzve pripojil doložku podľa § 157 ods. 2 CSP, že ak sa v stanovenej lehote žalovaní nevyjadria, súd bude mať za to, že so zastavením konania súhlasia a proti uvedenému postupu súdu nemajú námietky. Žalovaným bola výzva spolu so späťvzatím riadne doručená a napriek výzve súdu sa k späťvzatiu žaloby nevyjadrili. Súd tak mal v súlade s § 157 ods. 2 CSP za to, že voči zastaveniu konania nemajú námietky. Súd teda dospel k záveru, že sú splnené podmienky na zastavenie konania podľa § 145 ods. 1 CSP, a preto konania týmto uznesením zastavil. 10. Podľa § 262 ods. 1 CSP o nároku na náhradu trov konania rozhodne aj bez návrhu súd v rozhodnutí, ktorým sa konanie končí. 11. Podľa § 256 ods. 1 CSP Ak strana procesne zavinila zastavenie konania, súd prizná náhradu trov konania protistrane. 12. Podľa § 262 ods. 2 CSP o výške náhrady trov konania rozhodne súd prvej inštancie po právoplatnosti rozhodnutia, ktorým sa konanie končí, samostatným uznesením, ktoré vydá súdny úradník. 13. Ak dôjde k zastaveniu sporového konania v dôsledku späťvzatia žaloby, je povinnosťou súdu pri rozhodovaní o trovách konania skúmať procesnú zodpovednosť pri zastavení konania na oboch procesných stranách, teda aj na strane žalobcu, aj na strane žalovaného. Ustanovenia CSP o náhrade trov konania vychádzajú zo zásady procesného zavinenia, čo znamená, že trovy konania je povinná nahradiť tá zo strán, ktorá zavinila, že vznikli. Žalobca vzal žalobu späť z dôvodu, že nie je v jeho záujme naďalej pokračovať v konaní so žalovanými. Z procesného hľadiska tak mal súd za to, že zavinenie zastavenia konania je na strane žalobcu, pretože už nemal záujem na pokračovaní v konaní bez toho, aby to svojim správaním zavinili žalovaní. Nárok na náhradu trov konania teda vznikol žalovanému 1/ a žalovanej 2/. Z obsahu spisu súd zistil, že ani žalovanému 1/ ani žalovanej 2/ žiadne trovy v súvislosti s týmto konaním nevznikli – k doručenej žalobe sa nevyjadrili. V záujme hospodárnosti konania tak súd rozhodol, že žalovanému 1/ a žalovanej 2/ nárok na náhradu trov konania nepriznal. 14. O vrátení časti zaplateného súdneho poplatku za žalobu rozhodne samostatným uznesením vyšší súdny úradník v súlade s § 14 ods. 4 zákona č. 71/1992 Zb. o súdnych poplatkoch. Poučenie: Proti tomuto uzneseniu možno podať odvolanie do 15 dní odo dňa jeho doručenia, cestou podpísaného súdu na Krajský súd v Bratislave.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Podľa § 365 ods. 2 CSP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https://www.kauzis.sk/judikatura/r/ECLI:SK:OSMA:2025:1622202425.3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